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4A7" w:rsidRPr="003E17CA" w:rsidRDefault="005E44A7" w:rsidP="005E44A7">
      <w:pPr>
        <w:pStyle w:val="Default"/>
        <w:jc w:val="both"/>
        <w:rPr>
          <w:rFonts w:ascii="Times New Roman" w:hAnsi="Times New Roman" w:cs="Times New Roman"/>
          <w:color w:val="auto"/>
        </w:rPr>
      </w:pPr>
      <w:bookmarkStart w:id="0" w:name="_GoBack"/>
      <w:bookmarkEnd w:id="0"/>
    </w:p>
    <w:p w:rsidR="005E44A7" w:rsidRPr="003E17CA" w:rsidRDefault="005E44A7" w:rsidP="005E44A7">
      <w:pPr>
        <w:pStyle w:val="Default"/>
        <w:jc w:val="center"/>
        <w:rPr>
          <w:rFonts w:ascii="Times New Roman" w:hAnsi="Times New Roman" w:cs="Times New Roman"/>
          <w:color w:val="auto"/>
        </w:rPr>
      </w:pPr>
      <w:r w:rsidRPr="003E17CA">
        <w:rPr>
          <w:rFonts w:ascii="Times New Roman" w:hAnsi="Times New Roman" w:cs="Times New Roman"/>
          <w:b/>
          <w:bCs/>
          <w:color w:val="auto"/>
        </w:rPr>
        <w:t>ERZURUM İL MİLLİ EĞİTİM MÜDÜRLÜĞÜ</w:t>
      </w:r>
    </w:p>
    <w:p w:rsidR="005E44A7" w:rsidRPr="003E17CA" w:rsidRDefault="005E44A7" w:rsidP="005E44A7">
      <w:pPr>
        <w:pStyle w:val="Default"/>
        <w:jc w:val="center"/>
        <w:rPr>
          <w:rFonts w:ascii="Times New Roman" w:hAnsi="Times New Roman" w:cs="Times New Roman"/>
          <w:color w:val="auto"/>
        </w:rPr>
      </w:pPr>
      <w:r w:rsidRPr="003E17CA">
        <w:rPr>
          <w:rFonts w:ascii="Times New Roman" w:hAnsi="Times New Roman" w:cs="Times New Roman"/>
          <w:b/>
          <w:bCs/>
          <w:color w:val="auto"/>
        </w:rPr>
        <w:t>2024-2025 EĞİTİM ÖĞRETİM YILI NORM KADRO FAZLASI SÖZLEŞMELİ ÖĞRETMENLERİN</w:t>
      </w:r>
      <w:r w:rsidRPr="003E17CA">
        <w:rPr>
          <w:rFonts w:ascii="Times New Roman" w:hAnsi="Times New Roman" w:cs="Times New Roman"/>
          <w:color w:val="auto"/>
        </w:rPr>
        <w:t xml:space="preserve"> </w:t>
      </w:r>
      <w:r w:rsidRPr="003E17CA">
        <w:rPr>
          <w:rFonts w:ascii="Times New Roman" w:hAnsi="Times New Roman" w:cs="Times New Roman"/>
          <w:b/>
          <w:bCs/>
          <w:color w:val="auto"/>
        </w:rPr>
        <w:t>YER DEĞİŞTİRME İŞLEMLERİ KILAVUZU</w:t>
      </w:r>
    </w:p>
    <w:p w:rsidR="005E44A7" w:rsidRPr="003E17CA" w:rsidRDefault="005E44A7" w:rsidP="005E44A7">
      <w:pPr>
        <w:pStyle w:val="Default"/>
        <w:jc w:val="center"/>
        <w:rPr>
          <w:rFonts w:ascii="Times New Roman" w:hAnsi="Times New Roman" w:cs="Times New Roman"/>
          <w:color w:val="auto"/>
        </w:rPr>
      </w:pPr>
    </w:p>
    <w:p w:rsidR="005E44A7" w:rsidRPr="003E17CA" w:rsidRDefault="005E44A7" w:rsidP="005E44A7">
      <w:pPr>
        <w:pStyle w:val="Default"/>
        <w:jc w:val="center"/>
        <w:rPr>
          <w:rFonts w:ascii="Times New Roman" w:hAnsi="Times New Roman" w:cs="Times New Roman"/>
          <w:b/>
          <w:bCs/>
          <w:color w:val="auto"/>
        </w:rPr>
      </w:pPr>
      <w:r w:rsidRPr="003E17CA">
        <w:rPr>
          <w:rFonts w:ascii="Times New Roman" w:hAnsi="Times New Roman" w:cs="Times New Roman"/>
          <w:b/>
          <w:bCs/>
          <w:color w:val="auto"/>
        </w:rPr>
        <w:t>GENEL AÇIKLAMALAR</w:t>
      </w:r>
    </w:p>
    <w:p w:rsidR="005E44A7" w:rsidRPr="003E17CA" w:rsidRDefault="005E44A7" w:rsidP="005E44A7">
      <w:pPr>
        <w:pStyle w:val="Default"/>
        <w:jc w:val="center"/>
        <w:rPr>
          <w:rFonts w:ascii="Times New Roman" w:hAnsi="Times New Roman" w:cs="Times New Roman"/>
          <w:color w:val="auto"/>
        </w:rPr>
      </w:pPr>
    </w:p>
    <w:p w:rsidR="005E44A7" w:rsidRPr="003E17CA" w:rsidRDefault="005E44A7" w:rsidP="005E44A7">
      <w:pPr>
        <w:pStyle w:val="Default"/>
        <w:jc w:val="both"/>
        <w:rPr>
          <w:rFonts w:ascii="Times New Roman" w:hAnsi="Times New Roman" w:cs="Times New Roman"/>
          <w:color w:val="auto"/>
        </w:rPr>
      </w:pPr>
      <w:r w:rsidRPr="003E17CA">
        <w:rPr>
          <w:rFonts w:ascii="Times New Roman" w:hAnsi="Times New Roman" w:cs="Times New Roman"/>
          <w:color w:val="auto"/>
        </w:rPr>
        <w:t xml:space="preserve">İlimiz geneli norm kadro fazlası sözleşmeli öğretmenlerin atamaları aşağıda belirtilen esaslar doğrultusunda yapılacaktır. </w:t>
      </w:r>
    </w:p>
    <w:p w:rsidR="005E44A7" w:rsidRPr="003E17CA" w:rsidRDefault="005E44A7" w:rsidP="005E44A7">
      <w:pPr>
        <w:pStyle w:val="Default"/>
        <w:jc w:val="both"/>
        <w:rPr>
          <w:rFonts w:ascii="Times New Roman" w:hAnsi="Times New Roman" w:cs="Times New Roman"/>
          <w:color w:val="auto"/>
        </w:rPr>
      </w:pPr>
    </w:p>
    <w:p w:rsidR="005E44A7" w:rsidRPr="003E17CA" w:rsidRDefault="005E44A7" w:rsidP="005E44A7">
      <w:pPr>
        <w:pStyle w:val="Default"/>
        <w:numPr>
          <w:ilvl w:val="0"/>
          <w:numId w:val="1"/>
        </w:numPr>
        <w:jc w:val="both"/>
        <w:rPr>
          <w:rFonts w:ascii="Times New Roman" w:hAnsi="Times New Roman" w:cs="Times New Roman"/>
        </w:rPr>
      </w:pPr>
      <w:r w:rsidRPr="003E17CA">
        <w:rPr>
          <w:rFonts w:ascii="Times New Roman" w:hAnsi="Times New Roman" w:cs="Times New Roman"/>
          <w:color w:val="auto"/>
        </w:rPr>
        <w:t xml:space="preserve">Sözleşmeli Öğretmen İstihdamına İlişkin Yönetmeliğin 18. maddesinde yer alan </w:t>
      </w:r>
      <w:r w:rsidRPr="003E17CA">
        <w:rPr>
          <w:rFonts w:ascii="Times New Roman" w:hAnsi="Times New Roman" w:cs="Times New Roman"/>
        </w:rPr>
        <w:t>hükümler doğrultusunda norm kadro fazlası sözleşmeli öğretmenlerin yer değiştirmeleri yapılacaktır.</w:t>
      </w:r>
    </w:p>
    <w:p w:rsidR="005E44A7" w:rsidRPr="003E17CA" w:rsidRDefault="005E44A7" w:rsidP="005E44A7">
      <w:pPr>
        <w:autoSpaceDE w:val="0"/>
        <w:autoSpaceDN w:val="0"/>
        <w:adjustRightInd w:val="0"/>
        <w:spacing w:after="0" w:line="240" w:lineRule="auto"/>
        <w:jc w:val="both"/>
        <w:rPr>
          <w:rFonts w:ascii="Times New Roman" w:hAnsi="Times New Roman" w:cs="Times New Roman"/>
          <w:color w:val="000000"/>
          <w:sz w:val="24"/>
          <w:szCs w:val="24"/>
        </w:rPr>
      </w:pPr>
    </w:p>
    <w:p w:rsidR="005E44A7" w:rsidRPr="003E17CA" w:rsidRDefault="005E44A7" w:rsidP="005E44A7">
      <w:pPr>
        <w:pStyle w:val="ListeParagraf"/>
        <w:numPr>
          <w:ilvl w:val="0"/>
          <w:numId w:val="1"/>
        </w:numPr>
        <w:autoSpaceDE w:val="0"/>
        <w:autoSpaceDN w:val="0"/>
        <w:adjustRightInd w:val="0"/>
        <w:spacing w:after="0" w:line="240" w:lineRule="auto"/>
        <w:jc w:val="both"/>
        <w:rPr>
          <w:rFonts w:ascii="Times New Roman" w:hAnsi="Times New Roman" w:cs="Times New Roman"/>
          <w:bCs/>
          <w:sz w:val="24"/>
          <w:szCs w:val="24"/>
        </w:rPr>
      </w:pPr>
      <w:r w:rsidRPr="003E17CA">
        <w:rPr>
          <w:rFonts w:ascii="Times New Roman" w:hAnsi="Times New Roman" w:cs="Times New Roman"/>
          <w:sz w:val="24"/>
          <w:szCs w:val="24"/>
        </w:rPr>
        <w:t xml:space="preserve">İhtiyaç ve norm fazlası öğretmenlerin yer değiştirme işlemleri Milli Eğitim Bakanlığının 2024/57 sayılı Genelgesi ile </w:t>
      </w:r>
      <w:r w:rsidRPr="003E17CA">
        <w:rPr>
          <w:rFonts w:ascii="Times New Roman" w:hAnsi="Times New Roman" w:cs="Times New Roman"/>
          <w:bCs/>
          <w:sz w:val="24"/>
          <w:szCs w:val="24"/>
        </w:rPr>
        <w:t>İhtiyaç ve Norm Kadro Fazlası Öğretmenler Konulu Genelge Hakkında Açıklamalar doğrultusunda yapılacaktır.</w:t>
      </w:r>
    </w:p>
    <w:p w:rsidR="005E44A7" w:rsidRPr="003E17CA" w:rsidRDefault="005E44A7" w:rsidP="005E44A7">
      <w:pPr>
        <w:pStyle w:val="ListeParagraf"/>
        <w:rPr>
          <w:rFonts w:ascii="Times New Roman" w:hAnsi="Times New Roman" w:cs="Times New Roman"/>
          <w:bCs/>
          <w:sz w:val="24"/>
          <w:szCs w:val="24"/>
        </w:rPr>
      </w:pPr>
    </w:p>
    <w:p w:rsidR="005E44A7" w:rsidRPr="003E17CA" w:rsidRDefault="005E44A7" w:rsidP="005E44A7">
      <w:pPr>
        <w:pStyle w:val="ListeParagraf"/>
        <w:numPr>
          <w:ilvl w:val="0"/>
          <w:numId w:val="1"/>
        </w:numPr>
        <w:autoSpaceDE w:val="0"/>
        <w:autoSpaceDN w:val="0"/>
        <w:adjustRightInd w:val="0"/>
        <w:spacing w:after="0" w:line="240" w:lineRule="auto"/>
        <w:jc w:val="both"/>
        <w:rPr>
          <w:rFonts w:ascii="Times New Roman" w:hAnsi="Times New Roman" w:cs="Times New Roman"/>
          <w:bCs/>
          <w:sz w:val="24"/>
          <w:szCs w:val="24"/>
        </w:rPr>
      </w:pPr>
      <w:r w:rsidRPr="003E17CA">
        <w:rPr>
          <w:rFonts w:ascii="Times New Roman" w:hAnsi="Times New Roman" w:cs="Times New Roman"/>
          <w:sz w:val="24"/>
          <w:szCs w:val="24"/>
        </w:rPr>
        <w:t>Okul/kurum müdürlükleri ilgili sözleşmeli öğretmenlere norm kadro fazlası olduklarını tebliğ-tebellüğ belgesi düzenleyerek duyuracaklardır. Müdürlüğü bulunmayan okul/kurumlarda görevli sözleşmeli öğretmenlere tebliğ işlemleri ilçe milli eğitim müdürlüklerince yapılacaktır. (</w:t>
      </w:r>
      <w:r w:rsidRPr="003E17CA">
        <w:rPr>
          <w:rFonts w:ascii="Times New Roman" w:hAnsi="Times New Roman" w:cs="Times New Roman"/>
          <w:b/>
          <w:sz w:val="24"/>
          <w:szCs w:val="24"/>
        </w:rPr>
        <w:t>Tebliğ-Tebellüğ belgesi okul müdürlüğünde muhafaza edilecek, gerekli görülmesi halinde okullardan istenebilecektir.</w:t>
      </w:r>
      <w:r w:rsidRPr="003E17CA">
        <w:rPr>
          <w:rFonts w:ascii="Times New Roman" w:hAnsi="Times New Roman" w:cs="Times New Roman"/>
          <w:sz w:val="24"/>
          <w:szCs w:val="24"/>
        </w:rPr>
        <w:t>)</w:t>
      </w:r>
    </w:p>
    <w:p w:rsidR="005E44A7" w:rsidRPr="003E17CA" w:rsidRDefault="005E44A7" w:rsidP="005E44A7">
      <w:pPr>
        <w:pStyle w:val="ListeParagraf"/>
        <w:rPr>
          <w:rFonts w:ascii="Times New Roman" w:hAnsi="Times New Roman" w:cs="Times New Roman"/>
          <w:bCs/>
          <w:sz w:val="24"/>
          <w:szCs w:val="24"/>
        </w:rPr>
      </w:pPr>
    </w:p>
    <w:p w:rsidR="005E44A7" w:rsidRPr="003E17CA" w:rsidRDefault="005E44A7" w:rsidP="005E44A7">
      <w:pPr>
        <w:pStyle w:val="ListeParagraf"/>
        <w:numPr>
          <w:ilvl w:val="0"/>
          <w:numId w:val="1"/>
        </w:numPr>
        <w:autoSpaceDE w:val="0"/>
        <w:autoSpaceDN w:val="0"/>
        <w:adjustRightInd w:val="0"/>
        <w:spacing w:after="0" w:line="240" w:lineRule="auto"/>
        <w:jc w:val="both"/>
        <w:rPr>
          <w:rFonts w:ascii="Times New Roman" w:hAnsi="Times New Roman" w:cs="Times New Roman"/>
          <w:bCs/>
          <w:sz w:val="24"/>
          <w:szCs w:val="24"/>
        </w:rPr>
      </w:pPr>
      <w:r w:rsidRPr="003E17CA">
        <w:rPr>
          <w:rFonts w:ascii="Times New Roman" w:hAnsi="Times New Roman" w:cs="Times New Roman"/>
          <w:sz w:val="24"/>
          <w:szCs w:val="24"/>
        </w:rPr>
        <w:t xml:space="preserve">Sözleşmeli öğretmenler arasında norm fazlası belirlenirken; sırasıyla atamaya esas puanı daha düşük olandan başlamak üzere belirlenir, puanının eşitliği durumunda KPSS puanı daha düşük olan ihtiyaç fazlası olarak belirlenecektir. Belirtilen kriterlerin eşitliği halinde İl Milli Eğitim Müdürlüğünce kura çekimi yapılarak norm kadro fazlası sözleşmeli öğretmen tespit edilecektir. Gerekli görülürse, İl Milli Eğitim Müdürlüğünün bilgisi dahilinde Okul Müdürlüğü tarafından da kura çekimi yapılabilecektir. </w:t>
      </w:r>
    </w:p>
    <w:p w:rsidR="005E44A7" w:rsidRPr="003E17CA" w:rsidRDefault="005E44A7" w:rsidP="005E44A7">
      <w:pPr>
        <w:pStyle w:val="ListeParagraf"/>
        <w:rPr>
          <w:rFonts w:ascii="Times New Roman" w:hAnsi="Times New Roman" w:cs="Times New Roman"/>
          <w:sz w:val="24"/>
          <w:szCs w:val="24"/>
        </w:rPr>
      </w:pPr>
    </w:p>
    <w:p w:rsidR="005E44A7" w:rsidRPr="003E17CA" w:rsidRDefault="005E44A7" w:rsidP="005E44A7">
      <w:pPr>
        <w:pStyle w:val="ListeParagraf"/>
        <w:numPr>
          <w:ilvl w:val="0"/>
          <w:numId w:val="1"/>
        </w:numPr>
        <w:autoSpaceDE w:val="0"/>
        <w:autoSpaceDN w:val="0"/>
        <w:adjustRightInd w:val="0"/>
        <w:spacing w:after="0" w:line="240" w:lineRule="auto"/>
        <w:jc w:val="both"/>
        <w:rPr>
          <w:rFonts w:ascii="Times New Roman" w:hAnsi="Times New Roman" w:cs="Times New Roman"/>
          <w:bCs/>
          <w:sz w:val="24"/>
          <w:szCs w:val="24"/>
        </w:rPr>
      </w:pPr>
      <w:r w:rsidRPr="003E17CA">
        <w:rPr>
          <w:rFonts w:ascii="Times New Roman" w:hAnsi="Times New Roman" w:cs="Times New Roman"/>
          <w:sz w:val="24"/>
          <w:szCs w:val="24"/>
        </w:rPr>
        <w:t>Öğretmenlerin başvuru işlemleri, çalışma takviminde belirtilen süreler içerisinde matbu form dilekçe ile yapılacaktır. Başvuruda bulunacak norm kadro fazlası öğretmenler başvuru formunda en fazla 20 tercihte bulunabilecekledir.</w:t>
      </w:r>
    </w:p>
    <w:p w:rsidR="005E44A7" w:rsidRPr="003E17CA" w:rsidRDefault="005E44A7" w:rsidP="005E44A7">
      <w:pPr>
        <w:pStyle w:val="ListeParagraf"/>
        <w:rPr>
          <w:rFonts w:ascii="Times New Roman" w:hAnsi="Times New Roman" w:cs="Times New Roman"/>
          <w:sz w:val="24"/>
          <w:szCs w:val="24"/>
        </w:rPr>
      </w:pPr>
    </w:p>
    <w:p w:rsidR="005E44A7" w:rsidRPr="003E17CA" w:rsidRDefault="005E44A7" w:rsidP="005E44A7">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3E17CA">
        <w:rPr>
          <w:rFonts w:ascii="Times New Roman" w:hAnsi="Times New Roman" w:cs="Times New Roman"/>
          <w:sz w:val="24"/>
          <w:szCs w:val="24"/>
        </w:rPr>
        <w:t>5442 sayılı İl İdaresi Kanunun 8/C maddesinde yer alan “</w:t>
      </w:r>
      <w:r w:rsidRPr="003E17CA">
        <w:rPr>
          <w:rFonts w:ascii="Times New Roman" w:hAnsi="Times New Roman" w:cs="Times New Roman"/>
          <w:i/>
          <w:sz w:val="24"/>
          <w:szCs w:val="24"/>
        </w:rPr>
        <w:t>Yukardaki fıkralarda  yazılı bütün memurların lüzumu halinde il içinde nakil ve tahvilleri mensup olduğu il idare şube başkanlarının inhası üzerine valiler tarafından icra edilmekle beraber mensup oldukları Bakanlıklar veya genel müdürlüklere sebepleriyle bildirilir.</w:t>
      </w:r>
      <w:r w:rsidRPr="003E17CA">
        <w:rPr>
          <w:rFonts w:ascii="Times New Roman" w:hAnsi="Times New Roman" w:cs="Times New Roman"/>
          <w:sz w:val="24"/>
          <w:szCs w:val="24"/>
        </w:rPr>
        <w:t>”  ile 652 sayılı Özel Barınma Hizmeti Veren Kurumlar ve Bazı Düzenlemeler Hakkında Kanun Hükmünde Kararnamenin Ek Madde 4/1’de yer alan “</w:t>
      </w:r>
      <w:r w:rsidRPr="003E17CA">
        <w:rPr>
          <w:rFonts w:ascii="Times New Roman" w:hAnsi="Times New Roman" w:cs="Times New Roman"/>
          <w:i/>
          <w:sz w:val="24"/>
          <w:szCs w:val="24"/>
        </w:rPr>
        <w:t>Öncelikle kalkınmada birinci derecede öncelikli yörelerde olmak üzere Bakanlığın boş öğretmen norm kadrosu bulunan örgün ve yaygın eğitim kurumlarında 657 sayılı Devlet Memurları Kanununun 4 üncü maddesinin (B) fıkrası kapsamında sözleşmeli öğretmen istihdam edilebilir.</w:t>
      </w:r>
      <w:r w:rsidRPr="003E17CA">
        <w:rPr>
          <w:rFonts w:ascii="Times New Roman" w:hAnsi="Times New Roman" w:cs="Times New Roman"/>
          <w:sz w:val="24"/>
          <w:szCs w:val="24"/>
        </w:rPr>
        <w:t>” hükümler doğrultusunda; İl/ilçe emrinde, proje okullarında ve diğer okul/kurumlarda norm kadro fazlası durumda olan sözleşmeli öğretmenler, öncelikle ilçe içerisinde münhal olan eğitim kurumlarını tercih edeceklerdir. İl/İlçe emrinde, proje okullarında ve diğer okul/kurumlarda norm kadro fazlası sözleşmeli durumda olan öğretmenler öncelikle kadrosunun bulunduğu ilçe içerisinde alanlarında öğretmen ihtiyacı bulunan eğitim kurumlarını tercih edeceklerdir, bu şekilde ataması gerçekleşmeyenler ile başvuruda bulunmayan öğretmenler ilçe içerisinde eğitim kurumlarına resen atanacaklaradır. İlçe içerisinde ataması yapılamayan öğretmenler il içerisinde eğitim kurumlarına tercihleri alınacaktır. Ataması gerçekleşmeyen öğretmenler ile başvuruda bulunmayan öğretmenler il içerisinde Valiliğimizce resen belirlenecektir.</w:t>
      </w:r>
    </w:p>
    <w:p w:rsidR="005E44A7" w:rsidRPr="003E17CA" w:rsidRDefault="005E44A7" w:rsidP="005E44A7">
      <w:pPr>
        <w:pStyle w:val="ListeParagraf"/>
        <w:autoSpaceDE w:val="0"/>
        <w:autoSpaceDN w:val="0"/>
        <w:adjustRightInd w:val="0"/>
        <w:spacing w:after="0" w:line="240" w:lineRule="auto"/>
        <w:jc w:val="both"/>
        <w:rPr>
          <w:rFonts w:ascii="Times New Roman" w:hAnsi="Times New Roman" w:cs="Times New Roman"/>
          <w:sz w:val="24"/>
          <w:szCs w:val="24"/>
        </w:rPr>
      </w:pPr>
    </w:p>
    <w:p w:rsidR="005E44A7" w:rsidRPr="003E17CA" w:rsidRDefault="005E44A7" w:rsidP="005E44A7">
      <w:pPr>
        <w:pStyle w:val="ListeParagraf"/>
        <w:numPr>
          <w:ilvl w:val="0"/>
          <w:numId w:val="1"/>
        </w:numPr>
        <w:autoSpaceDE w:val="0"/>
        <w:autoSpaceDN w:val="0"/>
        <w:adjustRightInd w:val="0"/>
        <w:spacing w:after="0" w:line="240" w:lineRule="auto"/>
        <w:jc w:val="both"/>
        <w:rPr>
          <w:rFonts w:ascii="Times New Roman" w:hAnsi="Times New Roman" w:cs="Times New Roman"/>
          <w:bCs/>
          <w:sz w:val="24"/>
          <w:szCs w:val="24"/>
        </w:rPr>
      </w:pPr>
      <w:r w:rsidRPr="003E17CA">
        <w:rPr>
          <w:rFonts w:ascii="Times New Roman" w:hAnsi="Times New Roman" w:cs="Times New Roman"/>
          <w:sz w:val="24"/>
          <w:szCs w:val="24"/>
        </w:rPr>
        <w:t xml:space="preserve">Norm kadro fazlası sözleşmeli öğretmenlerden herhangi bir kuruma atanmak üzere başvuruda bulunmayanlar ile tercihlerine atanamayanların görev yerleri Bakanlığımızca belirlenecektir. </w:t>
      </w:r>
    </w:p>
    <w:p w:rsidR="005E44A7" w:rsidRPr="003E17CA" w:rsidRDefault="005E44A7" w:rsidP="005E44A7">
      <w:pPr>
        <w:pStyle w:val="ListeParagraf"/>
        <w:rPr>
          <w:rFonts w:ascii="Times New Roman" w:hAnsi="Times New Roman" w:cs="Times New Roman"/>
          <w:sz w:val="24"/>
          <w:szCs w:val="24"/>
        </w:rPr>
      </w:pPr>
    </w:p>
    <w:p w:rsidR="005E44A7" w:rsidRPr="003E17CA" w:rsidRDefault="005E44A7" w:rsidP="005E44A7">
      <w:pPr>
        <w:pStyle w:val="ListeParagraf"/>
        <w:numPr>
          <w:ilvl w:val="0"/>
          <w:numId w:val="1"/>
        </w:numPr>
        <w:autoSpaceDE w:val="0"/>
        <w:autoSpaceDN w:val="0"/>
        <w:adjustRightInd w:val="0"/>
        <w:spacing w:after="0" w:line="240" w:lineRule="auto"/>
        <w:jc w:val="both"/>
        <w:rPr>
          <w:rFonts w:ascii="Times New Roman" w:hAnsi="Times New Roman" w:cs="Times New Roman"/>
          <w:bCs/>
          <w:sz w:val="24"/>
          <w:szCs w:val="24"/>
        </w:rPr>
      </w:pPr>
      <w:r w:rsidRPr="003E17CA">
        <w:rPr>
          <w:rFonts w:ascii="Times New Roman" w:hAnsi="Times New Roman" w:cs="Times New Roman"/>
          <w:sz w:val="24"/>
          <w:szCs w:val="24"/>
        </w:rPr>
        <w:t xml:space="preserve">Norm kadro fazlası sözleşmeli öğretmenler kendilerine ait bilgileri (kimlik bilgileri, Bakanlık atama alanı ve norm kadro fazlası olup olmadığına ilişkin bilgileri vs.) kontrol ederek, yanlışlık varsa dilekçe ile görev yaptığı okul/kurum müdürlüğüne müracaat ederek belgeye dayalı olarak düzeltilmesi talebinde bulunacaklardır. Norm kadro fazlası sözleşmeli öğretmenin yukarıda belirtilen özlük bilgilerindeki </w:t>
      </w:r>
      <w:r w:rsidRPr="003E17CA">
        <w:rPr>
          <w:rFonts w:ascii="Times New Roman" w:hAnsi="Times New Roman" w:cs="Times New Roman"/>
          <w:sz w:val="24"/>
          <w:szCs w:val="24"/>
        </w:rPr>
        <w:lastRenderedPageBreak/>
        <w:t xml:space="preserve">eksikliklerden dolayı meydana gelecek aksaklıklardan sırası ile sözleşmeli öğretmen, eğitim kurumu yöneticileri ve İlçe Milli Eğitim Müdürlüğü yetkilileri sorumlu olacaktır. </w:t>
      </w:r>
    </w:p>
    <w:p w:rsidR="005E44A7" w:rsidRPr="003E17CA" w:rsidRDefault="005E44A7" w:rsidP="005E44A7">
      <w:pPr>
        <w:pStyle w:val="ListeParagraf"/>
        <w:rPr>
          <w:rFonts w:ascii="Times New Roman" w:hAnsi="Times New Roman" w:cs="Times New Roman"/>
          <w:sz w:val="24"/>
          <w:szCs w:val="24"/>
        </w:rPr>
      </w:pPr>
    </w:p>
    <w:p w:rsidR="005E44A7" w:rsidRPr="003E17CA" w:rsidRDefault="005E44A7" w:rsidP="005E44A7">
      <w:pPr>
        <w:pStyle w:val="ListeParagraf"/>
        <w:numPr>
          <w:ilvl w:val="0"/>
          <w:numId w:val="1"/>
        </w:numPr>
        <w:autoSpaceDE w:val="0"/>
        <w:autoSpaceDN w:val="0"/>
        <w:adjustRightInd w:val="0"/>
        <w:spacing w:after="0" w:line="240" w:lineRule="auto"/>
        <w:jc w:val="both"/>
        <w:rPr>
          <w:rFonts w:ascii="Times New Roman" w:hAnsi="Times New Roman" w:cs="Times New Roman"/>
          <w:bCs/>
          <w:sz w:val="24"/>
          <w:szCs w:val="24"/>
        </w:rPr>
      </w:pPr>
      <w:r w:rsidRPr="003E17CA">
        <w:rPr>
          <w:rFonts w:ascii="Times New Roman" w:hAnsi="Times New Roman" w:cs="Times New Roman"/>
          <w:sz w:val="24"/>
          <w:szCs w:val="24"/>
        </w:rPr>
        <w:t>Okul müdürlükleri sözleşmeli öğretmenlere norm kadro fazlası olduklarının duyurusunu zamanında yaparak ilgili mevzuat doğrultusunda bilgilendirmekle sorumludurlar.</w:t>
      </w:r>
      <w:r w:rsidRPr="003E17CA">
        <w:rPr>
          <w:rFonts w:ascii="Times New Roman" w:hAnsi="Times New Roman" w:cs="Times New Roman"/>
        </w:rPr>
        <w:t xml:space="preserve"> Tebliğ işlemleri her öğretmene ayrı ayrı yapılacak olup, tebligat belgeleri  ıslak imzalı halde okul müdürlüklerinde muhafaza edilecektir.</w:t>
      </w:r>
    </w:p>
    <w:p w:rsidR="005E44A7" w:rsidRPr="003E17CA" w:rsidRDefault="005E44A7" w:rsidP="005E44A7">
      <w:pPr>
        <w:pStyle w:val="ListeParagraf"/>
        <w:rPr>
          <w:rFonts w:ascii="Times New Roman" w:hAnsi="Times New Roman" w:cs="Times New Roman"/>
          <w:sz w:val="24"/>
          <w:szCs w:val="24"/>
        </w:rPr>
      </w:pPr>
    </w:p>
    <w:p w:rsidR="005E44A7" w:rsidRPr="003E17CA" w:rsidRDefault="005E44A7" w:rsidP="005E44A7">
      <w:pPr>
        <w:pStyle w:val="ListeParagraf"/>
        <w:numPr>
          <w:ilvl w:val="0"/>
          <w:numId w:val="1"/>
        </w:numPr>
        <w:autoSpaceDE w:val="0"/>
        <w:autoSpaceDN w:val="0"/>
        <w:adjustRightInd w:val="0"/>
        <w:spacing w:after="0" w:line="240" w:lineRule="auto"/>
        <w:jc w:val="both"/>
        <w:rPr>
          <w:rFonts w:ascii="Times New Roman" w:hAnsi="Times New Roman" w:cs="Times New Roman"/>
          <w:bCs/>
          <w:sz w:val="24"/>
          <w:szCs w:val="24"/>
        </w:rPr>
      </w:pPr>
      <w:r w:rsidRPr="003E17CA">
        <w:rPr>
          <w:rFonts w:ascii="Times New Roman" w:hAnsi="Times New Roman" w:cs="Times New Roman"/>
          <w:sz w:val="24"/>
          <w:szCs w:val="24"/>
        </w:rPr>
        <w:t>Rehberlik alanı atamaları ile ilgili; Milli Eğitim Bakanlığına Bağlı Kurumların Yönetici ve Öğretmenlerinin Norm Kadrolarına İlişkin Yönetmeliğinin 21/4. maddesi gereği “</w:t>
      </w:r>
      <w:r w:rsidRPr="003E17CA">
        <w:rPr>
          <w:rFonts w:ascii="Times New Roman" w:hAnsi="Times New Roman" w:cs="Times New Roman"/>
          <w:i/>
          <w:sz w:val="24"/>
          <w:szCs w:val="24"/>
        </w:rPr>
        <w:t>Özel eğitim kurumları hariç olmak üzere, bir yerleşim merkezindeki her eğitim kurumunda en az 1 rehberlik alan öğretmeni norm kadrosu doldurulmadan ikinci ve müteakip norm kadrolara öğretmen atanamaz.</w:t>
      </w:r>
      <w:r w:rsidRPr="003E17CA">
        <w:rPr>
          <w:rFonts w:ascii="Times New Roman" w:hAnsi="Times New Roman" w:cs="Times New Roman"/>
          <w:sz w:val="24"/>
          <w:szCs w:val="24"/>
        </w:rPr>
        <w:t xml:space="preserve">” hükmü gereğince işlem yapılacaktır. </w:t>
      </w:r>
    </w:p>
    <w:p w:rsidR="005E44A7" w:rsidRPr="003E17CA" w:rsidRDefault="005E44A7" w:rsidP="005E44A7">
      <w:pPr>
        <w:pStyle w:val="ListeParagraf"/>
        <w:rPr>
          <w:rFonts w:ascii="Times New Roman" w:hAnsi="Times New Roman" w:cs="Times New Roman"/>
          <w:sz w:val="24"/>
          <w:szCs w:val="24"/>
        </w:rPr>
      </w:pPr>
    </w:p>
    <w:p w:rsidR="005E44A7" w:rsidRPr="003E17CA" w:rsidRDefault="005E44A7" w:rsidP="005E44A7">
      <w:pPr>
        <w:pStyle w:val="ListeParagraf"/>
        <w:numPr>
          <w:ilvl w:val="0"/>
          <w:numId w:val="1"/>
        </w:numPr>
        <w:autoSpaceDE w:val="0"/>
        <w:autoSpaceDN w:val="0"/>
        <w:adjustRightInd w:val="0"/>
        <w:spacing w:after="0" w:line="240" w:lineRule="auto"/>
        <w:jc w:val="both"/>
        <w:rPr>
          <w:rFonts w:ascii="Times New Roman" w:hAnsi="Times New Roman" w:cs="Times New Roman"/>
          <w:bCs/>
          <w:sz w:val="24"/>
          <w:szCs w:val="24"/>
        </w:rPr>
      </w:pPr>
      <w:r w:rsidRPr="003E17CA">
        <w:rPr>
          <w:rFonts w:ascii="Times New Roman" w:hAnsi="Times New Roman" w:cs="Times New Roman"/>
          <w:sz w:val="24"/>
          <w:szCs w:val="24"/>
        </w:rPr>
        <w:t xml:space="preserve">Sözleşmeli Öğretmen İstihdamına İlişkin Yönetmeliğin 23. maddesi uyarınca askerlik ve doğum sebebiyle sözleşmesi feshedilen ve pozisyonları saklı tutulan norm kadro fazlası sözleşmeli öğretmenler göreve başlamadan önce okul/ilçe milli eğitim müdürlüklerince bu durum Müdürlüğümüze bildirilecek olup, bu kapsamdaki norm kadro fazlası sözleşmeli öğretmenlerin atamaları göreve başladıkları dönemde ayrıca değerlendirilecektir. </w:t>
      </w:r>
    </w:p>
    <w:p w:rsidR="005E44A7" w:rsidRPr="003E17CA" w:rsidRDefault="005E44A7" w:rsidP="005E44A7">
      <w:pPr>
        <w:pStyle w:val="ListeParagraf"/>
        <w:rPr>
          <w:rFonts w:ascii="Times New Roman" w:hAnsi="Times New Roman" w:cs="Times New Roman"/>
          <w:sz w:val="24"/>
          <w:szCs w:val="24"/>
        </w:rPr>
      </w:pPr>
    </w:p>
    <w:p w:rsidR="005E44A7" w:rsidRPr="002B5179" w:rsidRDefault="005E44A7" w:rsidP="005E44A7">
      <w:pPr>
        <w:pStyle w:val="ListeParagraf"/>
        <w:numPr>
          <w:ilvl w:val="0"/>
          <w:numId w:val="1"/>
        </w:numPr>
        <w:autoSpaceDE w:val="0"/>
        <w:autoSpaceDN w:val="0"/>
        <w:adjustRightInd w:val="0"/>
        <w:spacing w:after="0" w:line="240" w:lineRule="auto"/>
        <w:jc w:val="both"/>
        <w:rPr>
          <w:rFonts w:ascii="Times New Roman" w:hAnsi="Times New Roman" w:cs="Times New Roman"/>
          <w:bCs/>
          <w:sz w:val="24"/>
          <w:szCs w:val="24"/>
        </w:rPr>
      </w:pPr>
      <w:r w:rsidRPr="003E17CA">
        <w:rPr>
          <w:rFonts w:ascii="Times New Roman" w:hAnsi="Times New Roman" w:cs="Times New Roman"/>
          <w:sz w:val="24"/>
          <w:szCs w:val="24"/>
        </w:rPr>
        <w:t xml:space="preserve">Norm kadro fazlası sözleşmeli öğretmenlerin atamalarına esas olmak üzere; İl Milli Eğitim Müdürlüğünce yayımlanacak olan münhal listede ilan edilen kadrolara yargı kararı, soruşturma, atama iptali, bakanlık ataması vs. sebeplere bağlı olarak atama yapılması halinde bahse konu münhal ilan edilen kadrolara norm fazlası öğretmen ataması yapılmayacaktır. </w:t>
      </w:r>
    </w:p>
    <w:p w:rsidR="005E44A7" w:rsidRPr="002B5179" w:rsidRDefault="005E44A7" w:rsidP="005E44A7">
      <w:pPr>
        <w:pStyle w:val="ListeParagraf"/>
        <w:rPr>
          <w:rFonts w:ascii="Times New Roman" w:hAnsi="Times New Roman" w:cs="Times New Roman"/>
          <w:bCs/>
          <w:sz w:val="24"/>
          <w:szCs w:val="24"/>
        </w:rPr>
      </w:pPr>
    </w:p>
    <w:p w:rsidR="005E44A7" w:rsidRPr="002B5179" w:rsidRDefault="005E44A7" w:rsidP="005E44A7">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2B5179">
        <w:rPr>
          <w:rFonts w:ascii="Times New Roman" w:hAnsi="Times New Roman" w:cs="Times New Roman"/>
          <w:sz w:val="24"/>
          <w:szCs w:val="24"/>
        </w:rPr>
        <w:t>İlgili mevzuatları gereği atama yetkisi Bakanlıkta olan eğitim kurumları münhal</w:t>
      </w:r>
      <w:r w:rsidR="00B53448">
        <w:rPr>
          <w:rFonts w:ascii="Times New Roman" w:hAnsi="Times New Roman" w:cs="Times New Roman"/>
          <w:sz w:val="24"/>
          <w:szCs w:val="24"/>
        </w:rPr>
        <w:t xml:space="preserve"> ilan</w:t>
      </w:r>
      <w:r w:rsidRPr="002B5179">
        <w:rPr>
          <w:rFonts w:ascii="Times New Roman" w:hAnsi="Times New Roman" w:cs="Times New Roman"/>
          <w:sz w:val="24"/>
          <w:szCs w:val="24"/>
        </w:rPr>
        <w:t xml:space="preserve"> edilmeyecek olup,  </w:t>
      </w:r>
      <w:r w:rsidR="00734133">
        <w:rPr>
          <w:rFonts w:ascii="Times New Roman" w:hAnsi="Times New Roman" w:cs="Times New Roman"/>
          <w:sz w:val="24"/>
          <w:szCs w:val="24"/>
        </w:rPr>
        <w:t>proje okullar</w:t>
      </w:r>
      <w:r w:rsidR="0077318B">
        <w:rPr>
          <w:rFonts w:ascii="Times New Roman" w:hAnsi="Times New Roman" w:cs="Times New Roman"/>
          <w:sz w:val="24"/>
          <w:szCs w:val="24"/>
        </w:rPr>
        <w:t>ın</w:t>
      </w:r>
      <w:r w:rsidR="00734133">
        <w:rPr>
          <w:rFonts w:ascii="Times New Roman" w:hAnsi="Times New Roman" w:cs="Times New Roman"/>
          <w:sz w:val="24"/>
          <w:szCs w:val="24"/>
        </w:rPr>
        <w:t xml:space="preserve">da  görevli </w:t>
      </w:r>
      <w:r w:rsidRPr="002B5179">
        <w:rPr>
          <w:rFonts w:ascii="Times New Roman" w:hAnsi="Times New Roman" w:cs="Times New Roman"/>
          <w:sz w:val="24"/>
          <w:szCs w:val="24"/>
        </w:rPr>
        <w:t xml:space="preserve"> norm kadro fazlası öğretmenler</w:t>
      </w:r>
      <w:r w:rsidR="00734133">
        <w:rPr>
          <w:rFonts w:ascii="Times New Roman" w:hAnsi="Times New Roman" w:cs="Times New Roman"/>
          <w:sz w:val="24"/>
          <w:szCs w:val="24"/>
        </w:rPr>
        <w:t xml:space="preserve"> </w:t>
      </w:r>
      <w:r w:rsidRPr="002B5179">
        <w:rPr>
          <w:rFonts w:ascii="Times New Roman" w:hAnsi="Times New Roman" w:cs="Times New Roman"/>
          <w:sz w:val="24"/>
          <w:szCs w:val="24"/>
        </w:rPr>
        <w:t xml:space="preserve">de ihtiyaç </w:t>
      </w:r>
      <w:r w:rsidR="0077318B">
        <w:rPr>
          <w:rFonts w:ascii="Times New Roman" w:hAnsi="Times New Roman" w:cs="Times New Roman"/>
          <w:sz w:val="24"/>
          <w:szCs w:val="24"/>
        </w:rPr>
        <w:t>bulunan eğitim kurumlarını</w:t>
      </w:r>
      <w:r w:rsidRPr="002B5179">
        <w:rPr>
          <w:rFonts w:ascii="Times New Roman" w:hAnsi="Times New Roman" w:cs="Times New Roman"/>
          <w:sz w:val="24"/>
          <w:szCs w:val="24"/>
        </w:rPr>
        <w:t xml:space="preserve">  tercih edebileceklerdir.</w:t>
      </w:r>
    </w:p>
    <w:p w:rsidR="005E44A7" w:rsidRPr="00203C72" w:rsidRDefault="005E44A7" w:rsidP="005E44A7">
      <w:pPr>
        <w:pStyle w:val="ListeParagraf"/>
        <w:autoSpaceDE w:val="0"/>
        <w:autoSpaceDN w:val="0"/>
        <w:adjustRightInd w:val="0"/>
        <w:spacing w:after="0" w:line="240" w:lineRule="auto"/>
        <w:jc w:val="both"/>
        <w:rPr>
          <w:rFonts w:ascii="Times New Roman" w:hAnsi="Times New Roman" w:cs="Times New Roman"/>
          <w:sz w:val="24"/>
          <w:szCs w:val="24"/>
        </w:rPr>
      </w:pPr>
    </w:p>
    <w:p w:rsidR="005E44A7" w:rsidRPr="007830EE" w:rsidRDefault="005E44A7" w:rsidP="005E44A7">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3E17CA">
        <w:rPr>
          <w:rFonts w:ascii="Times New Roman" w:hAnsi="Times New Roman" w:cs="Times New Roman"/>
          <w:sz w:val="24"/>
          <w:szCs w:val="24"/>
        </w:rPr>
        <w:t xml:space="preserve">Bilişim Teknolojileri alan öğretmenlerinden “Bilgisayar ve Öğretim Teknolojileri Öğretmenliği”, “Matematik-Bilgisayar Bölümü”, “İstatistik ve Bilgisayar Bilimleri”, “Bilgisayar Teknolojisi Bölümü/Bilgisayar Teknolojisi ve Bilişim Sistemleri Bölümü” , “Bilgi Teknolojileri” ve “Yönetim Bilişim Sistemleri” mezunları, meslekî ve teknik ortaöğretim kurumlarını tercih edemeyeceklerdir. </w:t>
      </w:r>
    </w:p>
    <w:p w:rsidR="005E44A7" w:rsidRPr="003E17CA" w:rsidRDefault="005E44A7" w:rsidP="005E44A7">
      <w:pPr>
        <w:pStyle w:val="ListeParagraf"/>
        <w:rPr>
          <w:rFonts w:ascii="Times New Roman" w:hAnsi="Times New Roman" w:cs="Times New Roman"/>
          <w:sz w:val="24"/>
          <w:szCs w:val="24"/>
        </w:rPr>
      </w:pPr>
    </w:p>
    <w:p w:rsidR="005E44A7" w:rsidRPr="003E17CA" w:rsidRDefault="005E44A7" w:rsidP="005E44A7">
      <w:pPr>
        <w:pStyle w:val="ListeParagraf"/>
        <w:numPr>
          <w:ilvl w:val="0"/>
          <w:numId w:val="1"/>
        </w:numPr>
        <w:autoSpaceDE w:val="0"/>
        <w:autoSpaceDN w:val="0"/>
        <w:adjustRightInd w:val="0"/>
        <w:spacing w:after="0" w:line="240" w:lineRule="auto"/>
        <w:jc w:val="both"/>
        <w:rPr>
          <w:rFonts w:ascii="Times New Roman" w:hAnsi="Times New Roman" w:cs="Times New Roman"/>
          <w:bCs/>
          <w:sz w:val="24"/>
          <w:szCs w:val="24"/>
        </w:rPr>
      </w:pPr>
      <w:r w:rsidRPr="003E17CA">
        <w:rPr>
          <w:rFonts w:ascii="Times New Roman" w:hAnsi="Times New Roman" w:cs="Times New Roman"/>
          <w:sz w:val="24"/>
          <w:szCs w:val="24"/>
        </w:rPr>
        <w:t xml:space="preserve">Gerçeğe aykırı beyanda bulunan öğretmenler ile çalışma takviminde belirtilen iş ve işlemleri zamanında yapmayan okul ve ilçe yöneticileri ile sorumlu personeller hakkında ilgili mevzuat doğrultusunda işlem yapılacaktır. </w:t>
      </w:r>
    </w:p>
    <w:p w:rsidR="005E44A7" w:rsidRPr="003E17CA" w:rsidRDefault="005E44A7" w:rsidP="005E44A7">
      <w:pPr>
        <w:pStyle w:val="ListeParagraf"/>
        <w:rPr>
          <w:rFonts w:ascii="Times New Roman" w:hAnsi="Times New Roman" w:cs="Times New Roman"/>
          <w:sz w:val="24"/>
          <w:szCs w:val="24"/>
        </w:rPr>
      </w:pPr>
    </w:p>
    <w:p w:rsidR="005E44A7" w:rsidRPr="003E17CA" w:rsidRDefault="005E44A7" w:rsidP="005E44A7">
      <w:pPr>
        <w:pStyle w:val="ListeParagraf"/>
        <w:numPr>
          <w:ilvl w:val="0"/>
          <w:numId w:val="1"/>
        </w:numPr>
        <w:autoSpaceDE w:val="0"/>
        <w:autoSpaceDN w:val="0"/>
        <w:adjustRightInd w:val="0"/>
        <w:spacing w:after="0" w:line="240" w:lineRule="auto"/>
        <w:jc w:val="both"/>
        <w:rPr>
          <w:rFonts w:ascii="Times New Roman" w:hAnsi="Times New Roman" w:cs="Times New Roman"/>
          <w:bCs/>
          <w:sz w:val="24"/>
          <w:szCs w:val="24"/>
        </w:rPr>
      </w:pPr>
      <w:r w:rsidRPr="003E17CA">
        <w:rPr>
          <w:rFonts w:ascii="Times New Roman" w:hAnsi="Times New Roman" w:cs="Times New Roman"/>
          <w:sz w:val="24"/>
          <w:szCs w:val="24"/>
        </w:rPr>
        <w:t xml:space="preserve">Görev yeri değiştirilen öğretmenlerin atama işlemleri iptal edilmeyecektir. </w:t>
      </w:r>
    </w:p>
    <w:p w:rsidR="005E44A7" w:rsidRPr="003E17CA" w:rsidRDefault="005E44A7" w:rsidP="005E44A7">
      <w:pPr>
        <w:pStyle w:val="ListeParagraf"/>
        <w:rPr>
          <w:rFonts w:ascii="Times New Roman" w:hAnsi="Times New Roman" w:cs="Times New Roman"/>
          <w:sz w:val="24"/>
          <w:szCs w:val="24"/>
        </w:rPr>
      </w:pPr>
    </w:p>
    <w:p w:rsidR="005E44A7" w:rsidRPr="003E17CA" w:rsidRDefault="005E44A7" w:rsidP="005E44A7">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3E17CA">
        <w:rPr>
          <w:rFonts w:ascii="Times New Roman" w:hAnsi="Times New Roman" w:cs="Times New Roman"/>
          <w:sz w:val="24"/>
          <w:szCs w:val="24"/>
        </w:rPr>
        <w:t xml:space="preserve">Başvurulara ilişkin tereddütler İlçe/İl Millî Eğitim Müdürlüğünce giderilecek, yukarıdaki belirtilen açıklamalarda yer almayan hususlarla ilgili Milli Eğitim Bakanlığı Öğretmen Atama ve Yer Değiştirme Yönetmeliği, Sözleşmeli Öğretmen İstihdamına İlişkin Yönetmelik ve ilgili diğer mevzuat hükümleri esas alınacaktır. </w:t>
      </w:r>
    </w:p>
    <w:tbl>
      <w:tblPr>
        <w:tblW w:w="0" w:type="auto"/>
        <w:tblBorders>
          <w:top w:val="nil"/>
          <w:left w:val="nil"/>
          <w:bottom w:val="nil"/>
          <w:right w:val="nil"/>
        </w:tblBorders>
        <w:tblLayout w:type="fixed"/>
        <w:tblLook w:val="0000" w:firstRow="0" w:lastRow="0" w:firstColumn="0" w:lastColumn="0" w:noHBand="0" w:noVBand="0"/>
      </w:tblPr>
      <w:tblGrid>
        <w:gridCol w:w="2153"/>
        <w:gridCol w:w="2153"/>
        <w:gridCol w:w="2153"/>
        <w:gridCol w:w="2153"/>
      </w:tblGrid>
      <w:tr w:rsidR="005E44A7" w:rsidRPr="003E17CA" w:rsidTr="00335E4C">
        <w:trPr>
          <w:trHeight w:val="107"/>
        </w:trPr>
        <w:tc>
          <w:tcPr>
            <w:tcW w:w="2153" w:type="dxa"/>
          </w:tcPr>
          <w:p w:rsidR="005E44A7" w:rsidRPr="003E17CA" w:rsidRDefault="005E44A7" w:rsidP="00335E4C">
            <w:pPr>
              <w:pStyle w:val="Default"/>
              <w:jc w:val="both"/>
              <w:rPr>
                <w:rFonts w:ascii="Times New Roman" w:hAnsi="Times New Roman" w:cs="Times New Roman"/>
              </w:rPr>
            </w:pPr>
          </w:p>
        </w:tc>
        <w:tc>
          <w:tcPr>
            <w:tcW w:w="2153" w:type="dxa"/>
          </w:tcPr>
          <w:p w:rsidR="005E44A7" w:rsidRPr="003E17CA" w:rsidRDefault="005E44A7" w:rsidP="00335E4C">
            <w:pPr>
              <w:pStyle w:val="Default"/>
              <w:jc w:val="both"/>
              <w:rPr>
                <w:rFonts w:ascii="Times New Roman" w:hAnsi="Times New Roman" w:cs="Times New Roman"/>
              </w:rPr>
            </w:pPr>
          </w:p>
        </w:tc>
        <w:tc>
          <w:tcPr>
            <w:tcW w:w="2153" w:type="dxa"/>
          </w:tcPr>
          <w:p w:rsidR="005E44A7" w:rsidRPr="003E17CA" w:rsidRDefault="005E44A7" w:rsidP="00335E4C">
            <w:pPr>
              <w:pStyle w:val="Default"/>
              <w:jc w:val="both"/>
              <w:rPr>
                <w:rFonts w:ascii="Times New Roman" w:hAnsi="Times New Roman" w:cs="Times New Roman"/>
              </w:rPr>
            </w:pPr>
          </w:p>
        </w:tc>
        <w:tc>
          <w:tcPr>
            <w:tcW w:w="2153" w:type="dxa"/>
          </w:tcPr>
          <w:p w:rsidR="005E44A7" w:rsidRPr="003E17CA" w:rsidRDefault="005E44A7" w:rsidP="00335E4C">
            <w:pPr>
              <w:pStyle w:val="Default"/>
              <w:jc w:val="both"/>
              <w:rPr>
                <w:rFonts w:ascii="Times New Roman" w:hAnsi="Times New Roman" w:cs="Times New Roman"/>
              </w:rPr>
            </w:pPr>
          </w:p>
        </w:tc>
      </w:tr>
      <w:tr w:rsidR="005E44A7" w:rsidRPr="003E17CA" w:rsidTr="00335E4C">
        <w:trPr>
          <w:trHeight w:val="523"/>
        </w:trPr>
        <w:tc>
          <w:tcPr>
            <w:tcW w:w="2153" w:type="dxa"/>
          </w:tcPr>
          <w:p w:rsidR="005E44A7" w:rsidRPr="003E17CA" w:rsidRDefault="005E44A7" w:rsidP="00335E4C">
            <w:pPr>
              <w:pStyle w:val="Default"/>
              <w:jc w:val="both"/>
              <w:rPr>
                <w:rFonts w:ascii="Times New Roman" w:hAnsi="Times New Roman" w:cs="Times New Roman"/>
              </w:rPr>
            </w:pPr>
          </w:p>
        </w:tc>
        <w:tc>
          <w:tcPr>
            <w:tcW w:w="2153" w:type="dxa"/>
          </w:tcPr>
          <w:p w:rsidR="005E44A7" w:rsidRPr="003E17CA" w:rsidRDefault="005E44A7" w:rsidP="00335E4C">
            <w:pPr>
              <w:pStyle w:val="Default"/>
              <w:jc w:val="both"/>
              <w:rPr>
                <w:rFonts w:ascii="Times New Roman" w:hAnsi="Times New Roman" w:cs="Times New Roman"/>
              </w:rPr>
            </w:pPr>
          </w:p>
        </w:tc>
        <w:tc>
          <w:tcPr>
            <w:tcW w:w="2153" w:type="dxa"/>
          </w:tcPr>
          <w:p w:rsidR="005E44A7" w:rsidRPr="003E17CA" w:rsidRDefault="005E44A7" w:rsidP="00335E4C">
            <w:pPr>
              <w:pStyle w:val="Default"/>
              <w:jc w:val="both"/>
              <w:rPr>
                <w:rFonts w:ascii="Times New Roman" w:hAnsi="Times New Roman" w:cs="Times New Roman"/>
              </w:rPr>
            </w:pPr>
          </w:p>
        </w:tc>
        <w:tc>
          <w:tcPr>
            <w:tcW w:w="2153" w:type="dxa"/>
          </w:tcPr>
          <w:p w:rsidR="005E44A7" w:rsidRPr="003E17CA" w:rsidRDefault="005E44A7" w:rsidP="00335E4C">
            <w:pPr>
              <w:pStyle w:val="Default"/>
              <w:jc w:val="both"/>
              <w:rPr>
                <w:rFonts w:ascii="Times New Roman" w:hAnsi="Times New Roman" w:cs="Times New Roman"/>
              </w:rPr>
            </w:pPr>
          </w:p>
        </w:tc>
      </w:tr>
    </w:tbl>
    <w:p w:rsidR="005E44A7" w:rsidRPr="003E17CA" w:rsidRDefault="005E44A7" w:rsidP="005E44A7">
      <w:pPr>
        <w:autoSpaceDE w:val="0"/>
        <w:autoSpaceDN w:val="0"/>
        <w:adjustRightInd w:val="0"/>
        <w:spacing w:after="0" w:line="240" w:lineRule="auto"/>
        <w:jc w:val="center"/>
        <w:rPr>
          <w:rFonts w:ascii="Times New Roman" w:hAnsi="Times New Roman" w:cs="Times New Roman"/>
          <w:b/>
          <w:sz w:val="24"/>
          <w:szCs w:val="24"/>
        </w:rPr>
      </w:pPr>
      <w:r w:rsidRPr="003E17CA">
        <w:rPr>
          <w:rFonts w:ascii="Times New Roman" w:hAnsi="Times New Roman" w:cs="Times New Roman"/>
          <w:b/>
          <w:sz w:val="24"/>
          <w:szCs w:val="24"/>
        </w:rPr>
        <w:t>İL MİLLİ EĞİTİM MÜDÜRLÜĞÜ İLETİŞİM BİLGİLERİ</w:t>
      </w:r>
    </w:p>
    <w:p w:rsidR="005E44A7" w:rsidRPr="003E17CA" w:rsidRDefault="005E44A7" w:rsidP="005E44A7">
      <w:pPr>
        <w:autoSpaceDE w:val="0"/>
        <w:autoSpaceDN w:val="0"/>
        <w:adjustRightInd w:val="0"/>
        <w:spacing w:after="0" w:line="240" w:lineRule="auto"/>
        <w:jc w:val="both"/>
        <w:rPr>
          <w:rFonts w:ascii="Times New Roman" w:hAnsi="Times New Roman" w:cs="Times New Roman"/>
          <w:sz w:val="24"/>
          <w:szCs w:val="24"/>
        </w:rPr>
      </w:pPr>
    </w:p>
    <w:tbl>
      <w:tblPr>
        <w:tblStyle w:val="TabloKlavuzu"/>
        <w:tblW w:w="0" w:type="auto"/>
        <w:jc w:val="center"/>
        <w:tblLook w:val="04A0" w:firstRow="1" w:lastRow="0" w:firstColumn="1" w:lastColumn="0" w:noHBand="0" w:noVBand="1"/>
      </w:tblPr>
      <w:tblGrid>
        <w:gridCol w:w="3722"/>
        <w:gridCol w:w="2303"/>
        <w:gridCol w:w="3272"/>
      </w:tblGrid>
      <w:tr w:rsidR="005E44A7" w:rsidRPr="003E17CA" w:rsidTr="00335E4C">
        <w:trPr>
          <w:trHeight w:val="322"/>
          <w:jc w:val="center"/>
        </w:trPr>
        <w:tc>
          <w:tcPr>
            <w:tcW w:w="3722" w:type="dxa"/>
            <w:vAlign w:val="center"/>
          </w:tcPr>
          <w:p w:rsidR="005E44A7" w:rsidRPr="003E17CA" w:rsidRDefault="005E44A7" w:rsidP="00335E4C">
            <w:pPr>
              <w:autoSpaceDE w:val="0"/>
              <w:autoSpaceDN w:val="0"/>
              <w:adjustRightInd w:val="0"/>
              <w:jc w:val="center"/>
              <w:rPr>
                <w:rFonts w:ascii="Times New Roman" w:hAnsi="Times New Roman" w:cs="Times New Roman"/>
                <w:b/>
                <w:sz w:val="24"/>
                <w:szCs w:val="24"/>
              </w:rPr>
            </w:pPr>
            <w:r w:rsidRPr="003E17CA">
              <w:rPr>
                <w:rFonts w:ascii="Times New Roman" w:hAnsi="Times New Roman" w:cs="Times New Roman"/>
                <w:b/>
                <w:sz w:val="24"/>
                <w:szCs w:val="24"/>
              </w:rPr>
              <w:t>İLGİLİ BİRİM</w:t>
            </w:r>
          </w:p>
        </w:tc>
        <w:tc>
          <w:tcPr>
            <w:tcW w:w="2303" w:type="dxa"/>
            <w:vAlign w:val="center"/>
          </w:tcPr>
          <w:p w:rsidR="005E44A7" w:rsidRPr="003E17CA" w:rsidRDefault="005E44A7" w:rsidP="00335E4C">
            <w:pPr>
              <w:autoSpaceDE w:val="0"/>
              <w:autoSpaceDN w:val="0"/>
              <w:adjustRightInd w:val="0"/>
              <w:jc w:val="center"/>
              <w:rPr>
                <w:rFonts w:ascii="Times New Roman" w:hAnsi="Times New Roman" w:cs="Times New Roman"/>
                <w:b/>
                <w:sz w:val="24"/>
                <w:szCs w:val="24"/>
              </w:rPr>
            </w:pPr>
            <w:r w:rsidRPr="003E17CA">
              <w:rPr>
                <w:rFonts w:ascii="Times New Roman" w:hAnsi="Times New Roman" w:cs="Times New Roman"/>
                <w:b/>
                <w:sz w:val="24"/>
                <w:szCs w:val="24"/>
              </w:rPr>
              <w:t>TELEFON</w:t>
            </w:r>
          </w:p>
        </w:tc>
        <w:tc>
          <w:tcPr>
            <w:tcW w:w="3272" w:type="dxa"/>
            <w:vAlign w:val="center"/>
          </w:tcPr>
          <w:p w:rsidR="005E44A7" w:rsidRPr="003E17CA" w:rsidRDefault="005E44A7" w:rsidP="00335E4C">
            <w:pPr>
              <w:autoSpaceDE w:val="0"/>
              <w:autoSpaceDN w:val="0"/>
              <w:adjustRightInd w:val="0"/>
              <w:jc w:val="center"/>
              <w:rPr>
                <w:rFonts w:ascii="Times New Roman" w:hAnsi="Times New Roman" w:cs="Times New Roman"/>
                <w:b/>
                <w:sz w:val="24"/>
                <w:szCs w:val="24"/>
              </w:rPr>
            </w:pPr>
            <w:r w:rsidRPr="003E17CA">
              <w:rPr>
                <w:rFonts w:ascii="Times New Roman" w:hAnsi="Times New Roman" w:cs="Times New Roman"/>
                <w:b/>
                <w:sz w:val="24"/>
                <w:szCs w:val="24"/>
              </w:rPr>
              <w:t>E-POSTA</w:t>
            </w:r>
          </w:p>
        </w:tc>
      </w:tr>
      <w:tr w:rsidR="005E44A7" w:rsidRPr="003E17CA" w:rsidTr="00335E4C">
        <w:trPr>
          <w:trHeight w:val="1613"/>
          <w:jc w:val="center"/>
        </w:trPr>
        <w:tc>
          <w:tcPr>
            <w:tcW w:w="3722" w:type="dxa"/>
            <w:vAlign w:val="center"/>
          </w:tcPr>
          <w:p w:rsidR="005E44A7" w:rsidRPr="003E17CA" w:rsidRDefault="005E44A7" w:rsidP="00335E4C">
            <w:pPr>
              <w:autoSpaceDE w:val="0"/>
              <w:autoSpaceDN w:val="0"/>
              <w:adjustRightInd w:val="0"/>
              <w:jc w:val="center"/>
              <w:rPr>
                <w:rFonts w:ascii="Times New Roman" w:hAnsi="Times New Roman" w:cs="Times New Roman"/>
                <w:sz w:val="24"/>
                <w:szCs w:val="24"/>
              </w:rPr>
            </w:pPr>
            <w:r w:rsidRPr="003E17CA">
              <w:rPr>
                <w:rFonts w:ascii="Times New Roman" w:hAnsi="Times New Roman" w:cs="Times New Roman"/>
                <w:sz w:val="24"/>
                <w:szCs w:val="24"/>
              </w:rPr>
              <w:t>İnsan Kaynakları 1</w:t>
            </w:r>
          </w:p>
          <w:p w:rsidR="005E44A7" w:rsidRPr="003E17CA" w:rsidRDefault="005E44A7" w:rsidP="00335E4C">
            <w:pPr>
              <w:autoSpaceDE w:val="0"/>
              <w:autoSpaceDN w:val="0"/>
              <w:adjustRightInd w:val="0"/>
              <w:jc w:val="center"/>
              <w:rPr>
                <w:rFonts w:ascii="Times New Roman" w:hAnsi="Times New Roman" w:cs="Times New Roman"/>
                <w:sz w:val="24"/>
                <w:szCs w:val="24"/>
              </w:rPr>
            </w:pPr>
            <w:r w:rsidRPr="003E17CA">
              <w:rPr>
                <w:rFonts w:ascii="Times New Roman" w:hAnsi="Times New Roman" w:cs="Times New Roman"/>
                <w:sz w:val="24"/>
                <w:szCs w:val="24"/>
              </w:rPr>
              <w:t>(Öğretmen Atama ve Norm Kadro Bölümü)</w:t>
            </w:r>
          </w:p>
        </w:tc>
        <w:tc>
          <w:tcPr>
            <w:tcW w:w="2303" w:type="dxa"/>
            <w:vAlign w:val="center"/>
          </w:tcPr>
          <w:p w:rsidR="005E44A7" w:rsidRPr="003E17CA" w:rsidRDefault="005E44A7" w:rsidP="00335E4C">
            <w:pPr>
              <w:autoSpaceDE w:val="0"/>
              <w:autoSpaceDN w:val="0"/>
              <w:adjustRightInd w:val="0"/>
              <w:jc w:val="center"/>
              <w:rPr>
                <w:rFonts w:ascii="Times New Roman" w:hAnsi="Times New Roman" w:cs="Times New Roman"/>
                <w:sz w:val="24"/>
                <w:szCs w:val="24"/>
              </w:rPr>
            </w:pPr>
          </w:p>
          <w:p w:rsidR="005E44A7" w:rsidRPr="003E17CA" w:rsidRDefault="005E44A7" w:rsidP="00335E4C">
            <w:pPr>
              <w:autoSpaceDE w:val="0"/>
              <w:autoSpaceDN w:val="0"/>
              <w:adjustRightInd w:val="0"/>
              <w:jc w:val="center"/>
              <w:rPr>
                <w:rFonts w:ascii="Times New Roman" w:hAnsi="Times New Roman" w:cs="Times New Roman"/>
                <w:sz w:val="24"/>
                <w:szCs w:val="24"/>
              </w:rPr>
            </w:pPr>
            <w:r w:rsidRPr="003E17CA">
              <w:rPr>
                <w:rFonts w:ascii="Times New Roman" w:hAnsi="Times New Roman" w:cs="Times New Roman"/>
                <w:sz w:val="24"/>
                <w:szCs w:val="24"/>
              </w:rPr>
              <w:t>0442 234 48 00</w:t>
            </w:r>
          </w:p>
          <w:p w:rsidR="005E44A7" w:rsidRPr="003E17CA" w:rsidRDefault="005E44A7" w:rsidP="00335E4C">
            <w:pPr>
              <w:autoSpaceDE w:val="0"/>
              <w:autoSpaceDN w:val="0"/>
              <w:adjustRightInd w:val="0"/>
              <w:jc w:val="center"/>
              <w:rPr>
                <w:rFonts w:ascii="Times New Roman" w:hAnsi="Times New Roman" w:cs="Times New Roman"/>
                <w:sz w:val="24"/>
                <w:szCs w:val="24"/>
              </w:rPr>
            </w:pPr>
            <w:r w:rsidRPr="003E17CA">
              <w:rPr>
                <w:rFonts w:ascii="Times New Roman" w:hAnsi="Times New Roman" w:cs="Times New Roman"/>
                <w:sz w:val="24"/>
                <w:szCs w:val="24"/>
              </w:rPr>
              <w:t>İdari Şef-152</w:t>
            </w:r>
          </w:p>
          <w:p w:rsidR="005E44A7" w:rsidRPr="003E17CA" w:rsidRDefault="005E44A7" w:rsidP="00335E4C">
            <w:pPr>
              <w:autoSpaceDE w:val="0"/>
              <w:autoSpaceDN w:val="0"/>
              <w:adjustRightInd w:val="0"/>
              <w:jc w:val="center"/>
              <w:rPr>
                <w:rFonts w:ascii="Times New Roman" w:hAnsi="Times New Roman" w:cs="Times New Roman"/>
                <w:sz w:val="24"/>
                <w:szCs w:val="24"/>
              </w:rPr>
            </w:pPr>
            <w:r w:rsidRPr="003E17CA">
              <w:rPr>
                <w:rFonts w:ascii="Times New Roman" w:hAnsi="Times New Roman" w:cs="Times New Roman"/>
                <w:sz w:val="24"/>
                <w:szCs w:val="24"/>
              </w:rPr>
              <w:t>İdari Birim-120-166</w:t>
            </w:r>
          </w:p>
        </w:tc>
        <w:tc>
          <w:tcPr>
            <w:tcW w:w="3272" w:type="dxa"/>
            <w:vAlign w:val="center"/>
          </w:tcPr>
          <w:p w:rsidR="005E44A7" w:rsidRPr="003E17CA" w:rsidRDefault="005E44A7" w:rsidP="00335E4C">
            <w:pPr>
              <w:autoSpaceDE w:val="0"/>
              <w:autoSpaceDN w:val="0"/>
              <w:adjustRightInd w:val="0"/>
              <w:jc w:val="center"/>
              <w:rPr>
                <w:rFonts w:ascii="Times New Roman" w:hAnsi="Times New Roman" w:cs="Times New Roman"/>
                <w:sz w:val="24"/>
                <w:szCs w:val="24"/>
              </w:rPr>
            </w:pPr>
            <w:r w:rsidRPr="003E17CA">
              <w:rPr>
                <w:rFonts w:ascii="Times New Roman" w:hAnsi="Times New Roman" w:cs="Times New Roman"/>
                <w:sz w:val="24"/>
                <w:szCs w:val="24"/>
              </w:rPr>
              <w:t>atama25@meb.gov.tr</w:t>
            </w:r>
          </w:p>
        </w:tc>
      </w:tr>
    </w:tbl>
    <w:p w:rsidR="008A2F02" w:rsidRDefault="008A2F02" w:rsidP="005E44A7"/>
    <w:sectPr w:rsidR="008A2F02" w:rsidSect="005E44A7">
      <w:pgSz w:w="11906" w:h="16838"/>
      <w:pgMar w:top="340" w:right="567" w:bottom="34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000F1"/>
    <w:multiLevelType w:val="hybridMultilevel"/>
    <w:tmpl w:val="E1703A92"/>
    <w:lvl w:ilvl="0" w:tplc="D4AECF50">
      <w:start w:val="1"/>
      <w:numFmt w:val="decimal"/>
      <w:lvlText w:val="%1-"/>
      <w:lvlJc w:val="left"/>
      <w:pPr>
        <w:ind w:left="360" w:hanging="360"/>
      </w:pPr>
      <w:rPr>
        <w:rFonts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37F"/>
    <w:rsid w:val="001E5132"/>
    <w:rsid w:val="005E44A7"/>
    <w:rsid w:val="00734133"/>
    <w:rsid w:val="0075188A"/>
    <w:rsid w:val="0077318B"/>
    <w:rsid w:val="008A2F02"/>
    <w:rsid w:val="0092137F"/>
    <w:rsid w:val="00B04AD4"/>
    <w:rsid w:val="00B53448"/>
    <w:rsid w:val="00EB17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A3695-C216-432D-A71C-F2F5C010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4A7"/>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E44A7"/>
    <w:pPr>
      <w:autoSpaceDE w:val="0"/>
      <w:autoSpaceDN w:val="0"/>
      <w:adjustRightInd w:val="0"/>
      <w:spacing w:after="0" w:line="240" w:lineRule="auto"/>
    </w:pPr>
    <w:rPr>
      <w:rFonts w:ascii="Calibri" w:eastAsiaTheme="minorEastAsia" w:hAnsi="Calibri" w:cs="Calibri"/>
      <w:color w:val="000000"/>
      <w:sz w:val="24"/>
      <w:szCs w:val="24"/>
      <w:lang w:eastAsia="tr-TR"/>
    </w:rPr>
  </w:style>
  <w:style w:type="table" w:styleId="TabloKlavuzu">
    <w:name w:val="Table Grid"/>
    <w:basedOn w:val="NormalTablo"/>
    <w:uiPriority w:val="59"/>
    <w:rsid w:val="005E44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5E44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1057</Words>
  <Characters>6026</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RecepTAHTALI</dc:creator>
  <cp:keywords/>
  <dc:description/>
  <cp:lastModifiedBy>SemraKORKMAZ</cp:lastModifiedBy>
  <cp:revision>2</cp:revision>
  <dcterms:created xsi:type="dcterms:W3CDTF">2024-11-01T13:54:00Z</dcterms:created>
  <dcterms:modified xsi:type="dcterms:W3CDTF">2024-11-01T13:54:00Z</dcterms:modified>
</cp:coreProperties>
</file>