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87" w:rsidRPr="0009365C" w:rsidRDefault="008517D1" w:rsidP="00296D61">
      <w:pPr>
        <w:pStyle w:val="Style21"/>
        <w:widowControl/>
        <w:spacing w:line="240" w:lineRule="exact"/>
        <w:rPr>
          <w:sz w:val="22"/>
          <w:szCs w:val="22"/>
        </w:rPr>
      </w:pPr>
      <w:r>
        <w:rPr>
          <w:rStyle w:val="FontStyle55"/>
          <w:sz w:val="22"/>
          <w:szCs w:val="22"/>
        </w:rPr>
        <w:t>201</w:t>
      </w:r>
      <w:r w:rsidR="001B3670">
        <w:rPr>
          <w:rStyle w:val="FontStyle55"/>
          <w:sz w:val="22"/>
          <w:szCs w:val="22"/>
        </w:rPr>
        <w:t>8</w:t>
      </w:r>
      <w:r>
        <w:rPr>
          <w:rStyle w:val="FontStyle55"/>
          <w:sz w:val="22"/>
          <w:szCs w:val="22"/>
        </w:rPr>
        <w:t xml:space="preserve"> YILI </w:t>
      </w:r>
      <w:r w:rsidR="003D7FA7">
        <w:rPr>
          <w:rStyle w:val="FontStyle55"/>
          <w:sz w:val="22"/>
          <w:szCs w:val="22"/>
        </w:rPr>
        <w:t>İL İÇ</w:t>
      </w:r>
      <w:r w:rsidR="00627285">
        <w:rPr>
          <w:rStyle w:val="FontStyle55"/>
          <w:sz w:val="22"/>
          <w:szCs w:val="22"/>
        </w:rPr>
        <w:t>İ</w:t>
      </w:r>
      <w:r w:rsidR="003D7FA7">
        <w:rPr>
          <w:rStyle w:val="FontStyle55"/>
          <w:sz w:val="22"/>
          <w:szCs w:val="22"/>
        </w:rPr>
        <w:t xml:space="preserve"> İSTEĞE BAĞLI YER DEĞİŞİKLİĞİ BAŞVURU KILAVUZU</w:t>
      </w:r>
    </w:p>
    <w:p w:rsidR="00882220" w:rsidRDefault="00882220" w:rsidP="00296D61">
      <w:pPr>
        <w:pStyle w:val="Style2"/>
        <w:widowControl/>
        <w:spacing w:line="240" w:lineRule="exact"/>
        <w:jc w:val="left"/>
        <w:rPr>
          <w:rStyle w:val="FontStyle56"/>
          <w:sz w:val="22"/>
          <w:szCs w:val="22"/>
        </w:rPr>
      </w:pPr>
    </w:p>
    <w:p w:rsidR="004E0EBC" w:rsidRPr="0009365C" w:rsidRDefault="004E0EBC" w:rsidP="00296D61">
      <w:pPr>
        <w:pStyle w:val="Style2"/>
        <w:widowControl/>
        <w:spacing w:line="240" w:lineRule="exact"/>
        <w:jc w:val="left"/>
        <w:rPr>
          <w:rStyle w:val="FontStyle56"/>
          <w:sz w:val="22"/>
          <w:szCs w:val="22"/>
        </w:rPr>
      </w:pPr>
      <w:r w:rsidRPr="0009365C">
        <w:rPr>
          <w:rStyle w:val="FontStyle56"/>
          <w:sz w:val="22"/>
          <w:szCs w:val="22"/>
        </w:rPr>
        <w:t>İLGİLİ MEVZUAT</w:t>
      </w:r>
      <w:r w:rsidR="00117482">
        <w:rPr>
          <w:rStyle w:val="FontStyle56"/>
          <w:sz w:val="22"/>
          <w:szCs w:val="22"/>
        </w:rPr>
        <w:t>:</w:t>
      </w:r>
    </w:p>
    <w:p w:rsidR="007F122E" w:rsidRPr="0009365C" w:rsidRDefault="007F122E" w:rsidP="00296D61">
      <w:pPr>
        <w:pStyle w:val="Style2"/>
        <w:widowControl/>
        <w:spacing w:line="240" w:lineRule="exact"/>
        <w:jc w:val="left"/>
        <w:rPr>
          <w:rStyle w:val="FontStyle56"/>
          <w:sz w:val="22"/>
          <w:szCs w:val="22"/>
        </w:rPr>
      </w:pPr>
    </w:p>
    <w:p w:rsidR="004E0EBC" w:rsidRDefault="004E0EBC" w:rsidP="00117482">
      <w:pPr>
        <w:pStyle w:val="Style4"/>
        <w:widowControl/>
        <w:numPr>
          <w:ilvl w:val="0"/>
          <w:numId w:val="14"/>
        </w:numPr>
        <w:tabs>
          <w:tab w:val="left" w:pos="720"/>
        </w:tabs>
        <w:spacing w:line="240" w:lineRule="exact"/>
        <w:jc w:val="both"/>
        <w:rPr>
          <w:rStyle w:val="FontStyle35"/>
          <w:sz w:val="22"/>
          <w:szCs w:val="22"/>
        </w:rPr>
      </w:pPr>
      <w:r w:rsidRPr="0009365C">
        <w:rPr>
          <w:rStyle w:val="FontStyle35"/>
          <w:sz w:val="22"/>
          <w:szCs w:val="22"/>
        </w:rPr>
        <w:t>657</w:t>
      </w:r>
      <w:r w:rsidR="003D7FA7">
        <w:rPr>
          <w:rStyle w:val="FontStyle35"/>
          <w:sz w:val="22"/>
          <w:szCs w:val="22"/>
        </w:rPr>
        <w:t xml:space="preserve"> sayılı Devlet Memurları Kanunu,</w:t>
      </w:r>
    </w:p>
    <w:p w:rsidR="00AD09BC" w:rsidRPr="003D7FA7" w:rsidRDefault="003D7FA7" w:rsidP="00117482">
      <w:pPr>
        <w:pStyle w:val="Style4"/>
        <w:widowControl/>
        <w:numPr>
          <w:ilvl w:val="0"/>
          <w:numId w:val="14"/>
        </w:numPr>
        <w:tabs>
          <w:tab w:val="left" w:pos="720"/>
        </w:tabs>
        <w:spacing w:line="240" w:lineRule="exact"/>
        <w:jc w:val="both"/>
        <w:rPr>
          <w:rStyle w:val="FontStyle35"/>
          <w:sz w:val="22"/>
          <w:szCs w:val="22"/>
        </w:rPr>
      </w:pPr>
      <w:proofErr w:type="gramStart"/>
      <w:r w:rsidRPr="003D7FA7">
        <w:rPr>
          <w:rStyle w:val="FontStyle35"/>
          <w:sz w:val="22"/>
          <w:szCs w:val="22"/>
        </w:rPr>
        <w:t>12/10/2013</w:t>
      </w:r>
      <w:proofErr w:type="gramEnd"/>
      <w:r w:rsidRPr="003D7FA7">
        <w:rPr>
          <w:rStyle w:val="FontStyle35"/>
          <w:sz w:val="22"/>
          <w:szCs w:val="22"/>
        </w:rPr>
        <w:t xml:space="preserve"> tarih ve 28793 sayılı Resmi Gazete’de yayımlanan Milli Eğitim Bakanlığı Personelinin </w:t>
      </w:r>
      <w:r>
        <w:rPr>
          <w:rStyle w:val="FontStyle35"/>
          <w:sz w:val="22"/>
          <w:szCs w:val="22"/>
        </w:rPr>
        <w:t xml:space="preserve">                                                                                 </w:t>
      </w:r>
      <w:r w:rsidRPr="003D7FA7">
        <w:rPr>
          <w:rStyle w:val="FontStyle35"/>
          <w:sz w:val="22"/>
          <w:szCs w:val="22"/>
        </w:rPr>
        <w:t>Görevde Yükselme, Unvan Değişikliği ve Yer Değiştirme Suretiyle Atanması Hakkındaki Yönetmelik,</w:t>
      </w:r>
    </w:p>
    <w:p w:rsidR="003D7FA7" w:rsidRDefault="004E0EBC" w:rsidP="00117482">
      <w:pPr>
        <w:pStyle w:val="Style4"/>
        <w:widowControl/>
        <w:numPr>
          <w:ilvl w:val="0"/>
          <w:numId w:val="14"/>
        </w:numPr>
        <w:tabs>
          <w:tab w:val="left" w:pos="720"/>
        </w:tabs>
        <w:spacing w:line="240" w:lineRule="exact"/>
        <w:jc w:val="both"/>
        <w:rPr>
          <w:rStyle w:val="FontStyle35"/>
          <w:sz w:val="22"/>
          <w:szCs w:val="22"/>
        </w:rPr>
      </w:pPr>
      <w:r w:rsidRPr="0009365C">
        <w:rPr>
          <w:rStyle w:val="FontStyle35"/>
          <w:sz w:val="22"/>
          <w:szCs w:val="22"/>
        </w:rPr>
        <w:t xml:space="preserve">Millî Eğitim Bakanlığı </w:t>
      </w:r>
      <w:r w:rsidR="003D7FA7">
        <w:rPr>
          <w:rStyle w:val="FontStyle35"/>
          <w:sz w:val="22"/>
          <w:szCs w:val="22"/>
        </w:rPr>
        <w:t xml:space="preserve">İnsan Kaynakları Genel Müdürlüğünün </w:t>
      </w:r>
      <w:r w:rsidR="008517D1">
        <w:rPr>
          <w:rStyle w:val="FontStyle35"/>
          <w:sz w:val="22"/>
          <w:szCs w:val="22"/>
        </w:rPr>
        <w:t>0</w:t>
      </w:r>
      <w:r w:rsidR="001B3670">
        <w:rPr>
          <w:rStyle w:val="FontStyle35"/>
          <w:sz w:val="22"/>
          <w:szCs w:val="22"/>
        </w:rPr>
        <w:t>3</w:t>
      </w:r>
      <w:r w:rsidR="008517D1">
        <w:rPr>
          <w:rStyle w:val="FontStyle35"/>
          <w:sz w:val="22"/>
          <w:szCs w:val="22"/>
        </w:rPr>
        <w:t>/05/201</w:t>
      </w:r>
      <w:r w:rsidR="001B3670">
        <w:rPr>
          <w:rStyle w:val="FontStyle35"/>
          <w:sz w:val="22"/>
          <w:szCs w:val="22"/>
        </w:rPr>
        <w:t>8</w:t>
      </w:r>
      <w:r w:rsidR="008517D1">
        <w:rPr>
          <w:rStyle w:val="FontStyle35"/>
          <w:sz w:val="22"/>
          <w:szCs w:val="22"/>
        </w:rPr>
        <w:t xml:space="preserve"> </w:t>
      </w:r>
      <w:r w:rsidR="003D7FA7">
        <w:rPr>
          <w:rStyle w:val="FontStyle35"/>
          <w:sz w:val="22"/>
          <w:szCs w:val="22"/>
        </w:rPr>
        <w:t>tarih</w:t>
      </w:r>
      <w:r w:rsidR="008517D1">
        <w:rPr>
          <w:rStyle w:val="FontStyle35"/>
          <w:sz w:val="22"/>
          <w:szCs w:val="22"/>
        </w:rPr>
        <w:t>li</w:t>
      </w:r>
      <w:r w:rsidR="003D7FA7">
        <w:rPr>
          <w:rStyle w:val="FontStyle35"/>
          <w:sz w:val="22"/>
          <w:szCs w:val="22"/>
        </w:rPr>
        <w:t xml:space="preserve"> ve </w:t>
      </w:r>
      <w:r w:rsidR="001B3670" w:rsidRPr="001B3670">
        <w:rPr>
          <w:rStyle w:val="FontStyle35"/>
          <w:sz w:val="22"/>
          <w:szCs w:val="22"/>
        </w:rPr>
        <w:t>8763456</w:t>
      </w:r>
      <w:r w:rsidR="001B3670">
        <w:rPr>
          <w:rStyle w:val="FontStyle35"/>
          <w:sz w:val="22"/>
          <w:szCs w:val="22"/>
        </w:rPr>
        <w:t xml:space="preserve"> </w:t>
      </w:r>
      <w:r w:rsidR="003D7FA7">
        <w:rPr>
          <w:rStyle w:val="FontStyle35"/>
          <w:sz w:val="22"/>
          <w:szCs w:val="22"/>
        </w:rPr>
        <w:t>sayılı yazısı,</w:t>
      </w:r>
    </w:p>
    <w:p w:rsidR="004E0EBC" w:rsidRPr="0009365C" w:rsidRDefault="003D7FA7" w:rsidP="00117482">
      <w:pPr>
        <w:pStyle w:val="Style4"/>
        <w:widowControl/>
        <w:numPr>
          <w:ilvl w:val="0"/>
          <w:numId w:val="14"/>
        </w:numPr>
        <w:tabs>
          <w:tab w:val="left" w:pos="720"/>
        </w:tabs>
        <w:spacing w:line="240" w:lineRule="exact"/>
        <w:jc w:val="both"/>
        <w:rPr>
          <w:rStyle w:val="FontStyle35"/>
          <w:sz w:val="22"/>
          <w:szCs w:val="22"/>
        </w:rPr>
      </w:pPr>
      <w:r>
        <w:rPr>
          <w:rStyle w:val="FontStyle35"/>
          <w:sz w:val="22"/>
          <w:szCs w:val="22"/>
        </w:rPr>
        <w:t>5442 Sayılı İl İdaresi Kanunu.</w:t>
      </w:r>
    </w:p>
    <w:p w:rsidR="00882220" w:rsidRDefault="00882220" w:rsidP="00296D61">
      <w:pPr>
        <w:pStyle w:val="Style1"/>
        <w:widowControl/>
        <w:tabs>
          <w:tab w:val="left" w:pos="355"/>
        </w:tabs>
        <w:spacing w:line="240" w:lineRule="exact"/>
        <w:rPr>
          <w:rStyle w:val="FontStyle56"/>
          <w:sz w:val="22"/>
          <w:szCs w:val="22"/>
          <w:u w:val="single"/>
        </w:rPr>
      </w:pPr>
    </w:p>
    <w:p w:rsidR="004E0EBC" w:rsidRPr="0009365C" w:rsidRDefault="004E0EBC" w:rsidP="00296D61">
      <w:pPr>
        <w:pStyle w:val="Style1"/>
        <w:widowControl/>
        <w:tabs>
          <w:tab w:val="left" w:pos="355"/>
        </w:tabs>
        <w:spacing w:line="240" w:lineRule="exact"/>
        <w:rPr>
          <w:rStyle w:val="FontStyle56"/>
          <w:sz w:val="22"/>
          <w:szCs w:val="22"/>
          <w:u w:val="single"/>
        </w:rPr>
      </w:pPr>
      <w:r w:rsidRPr="0009365C">
        <w:rPr>
          <w:rStyle w:val="FontStyle56"/>
          <w:sz w:val="22"/>
          <w:szCs w:val="22"/>
          <w:u w:val="single"/>
        </w:rPr>
        <w:t>1.</w:t>
      </w:r>
      <w:r w:rsidRPr="0009365C">
        <w:rPr>
          <w:rStyle w:val="FontStyle56"/>
          <w:sz w:val="22"/>
          <w:szCs w:val="22"/>
          <w:u w:val="single"/>
        </w:rPr>
        <w:tab/>
        <w:t>GENEL AÇIKLAMALAR</w:t>
      </w:r>
    </w:p>
    <w:p w:rsidR="004E0EBC" w:rsidRPr="0009365C" w:rsidRDefault="004E0EBC" w:rsidP="00296D61">
      <w:pPr>
        <w:pStyle w:val="Style7"/>
        <w:widowControl/>
        <w:ind w:right="19" w:firstLine="706"/>
        <w:rPr>
          <w:sz w:val="22"/>
          <w:szCs w:val="22"/>
        </w:rPr>
      </w:pPr>
    </w:p>
    <w:p w:rsidR="0009365C" w:rsidRPr="0009365C" w:rsidRDefault="006C3960" w:rsidP="006C3960">
      <w:pPr>
        <w:pStyle w:val="Style4"/>
        <w:widowControl/>
        <w:tabs>
          <w:tab w:val="left" w:pos="720"/>
        </w:tabs>
        <w:spacing w:line="240" w:lineRule="exact"/>
        <w:jc w:val="both"/>
        <w:rPr>
          <w:sz w:val="22"/>
          <w:szCs w:val="22"/>
        </w:rPr>
      </w:pPr>
      <w:r>
        <w:rPr>
          <w:rStyle w:val="FontStyle35"/>
          <w:sz w:val="22"/>
          <w:szCs w:val="22"/>
        </w:rPr>
        <w:tab/>
      </w:r>
      <w:r w:rsidR="003D7FA7" w:rsidRPr="003D7FA7">
        <w:rPr>
          <w:rStyle w:val="FontStyle35"/>
          <w:sz w:val="22"/>
          <w:szCs w:val="22"/>
        </w:rPr>
        <w:t xml:space="preserve">12/10/2013 tarih ve 28793 sayılı Resmi Gazete’de yayımlanan Milli Eğitim Bakanlığı Personelinin </w:t>
      </w:r>
      <w:r w:rsidR="003D7FA7">
        <w:rPr>
          <w:rStyle w:val="FontStyle35"/>
          <w:sz w:val="22"/>
          <w:szCs w:val="22"/>
        </w:rPr>
        <w:t xml:space="preserve">                                                                                 </w:t>
      </w:r>
      <w:r w:rsidR="003D7FA7" w:rsidRPr="003D7FA7">
        <w:rPr>
          <w:rStyle w:val="FontStyle35"/>
          <w:sz w:val="22"/>
          <w:szCs w:val="22"/>
        </w:rPr>
        <w:t>Görevde Yükselme, Unvan Değişikliği ve Yer Değiştirme Suretiyle</w:t>
      </w:r>
      <w:r w:rsidR="003D7FA7">
        <w:rPr>
          <w:rStyle w:val="FontStyle35"/>
          <w:sz w:val="22"/>
          <w:szCs w:val="22"/>
        </w:rPr>
        <w:t xml:space="preserve"> Atanması Hakkındaki Yönetmeli</w:t>
      </w:r>
      <w:r w:rsidR="00326CC9">
        <w:rPr>
          <w:rStyle w:val="FontStyle35"/>
          <w:sz w:val="22"/>
          <w:szCs w:val="22"/>
        </w:rPr>
        <w:t>ğ</w:t>
      </w:r>
      <w:r w:rsidR="003D7FA7">
        <w:rPr>
          <w:rStyle w:val="FontStyle35"/>
          <w:sz w:val="22"/>
          <w:szCs w:val="22"/>
        </w:rPr>
        <w:t xml:space="preserve">in 32’ inci maddesi gereğince Zorunlu Yer Değiştirmeye Tabi Olmayan personelin il içi isteğe bağlı yer değişikliği yapılacaktır. </w:t>
      </w:r>
    </w:p>
    <w:p w:rsidR="004E0EBC" w:rsidRPr="0009365C" w:rsidRDefault="004E0EBC" w:rsidP="00296D61">
      <w:pPr>
        <w:pStyle w:val="Style7"/>
        <w:widowControl/>
        <w:ind w:firstLine="706"/>
        <w:rPr>
          <w:rStyle w:val="FontStyle35"/>
          <w:sz w:val="22"/>
          <w:szCs w:val="22"/>
        </w:rPr>
      </w:pPr>
      <w:r w:rsidRPr="0009365C">
        <w:rPr>
          <w:rStyle w:val="FontStyle35"/>
          <w:sz w:val="22"/>
          <w:szCs w:val="22"/>
        </w:rPr>
        <w:t>Bu hüküm gereğince</w:t>
      </w:r>
      <w:r w:rsidR="008F6647">
        <w:rPr>
          <w:rStyle w:val="FontStyle35"/>
          <w:sz w:val="22"/>
          <w:szCs w:val="22"/>
        </w:rPr>
        <w:t xml:space="preserve"> İl genelinde münhal kadrosu bulunan</w:t>
      </w:r>
      <w:r w:rsidRPr="0009365C">
        <w:rPr>
          <w:rStyle w:val="FontStyle35"/>
          <w:sz w:val="22"/>
          <w:szCs w:val="22"/>
        </w:rPr>
        <w:t xml:space="preserve">; </w:t>
      </w:r>
      <w:r w:rsidR="001B3670">
        <w:rPr>
          <w:rStyle w:val="FontStyle35"/>
          <w:b/>
          <w:sz w:val="22"/>
          <w:szCs w:val="22"/>
        </w:rPr>
        <w:t>Şef, B</w:t>
      </w:r>
      <w:r w:rsidR="006C3960" w:rsidRPr="006C3960">
        <w:rPr>
          <w:rStyle w:val="FontStyle35"/>
          <w:b/>
          <w:sz w:val="22"/>
          <w:szCs w:val="22"/>
        </w:rPr>
        <w:t>ilgisayar İşletmeni,</w:t>
      </w:r>
      <w:r w:rsidR="006C3960">
        <w:rPr>
          <w:rStyle w:val="FontStyle35"/>
          <w:sz w:val="22"/>
          <w:szCs w:val="22"/>
        </w:rPr>
        <w:t xml:space="preserve"> </w:t>
      </w:r>
      <w:r w:rsidR="006C3960" w:rsidRPr="00015C12">
        <w:rPr>
          <w:rStyle w:val="FontStyle35"/>
          <w:b/>
          <w:sz w:val="22"/>
          <w:szCs w:val="22"/>
        </w:rPr>
        <w:t>V</w:t>
      </w:r>
      <w:r w:rsidR="006C3960">
        <w:rPr>
          <w:rStyle w:val="FontStyle35"/>
          <w:b/>
          <w:sz w:val="22"/>
          <w:szCs w:val="22"/>
        </w:rPr>
        <w:t>eri H</w:t>
      </w:r>
      <w:r w:rsidR="00715E2C" w:rsidRPr="00715E2C">
        <w:rPr>
          <w:rStyle w:val="FontStyle35"/>
          <w:b/>
          <w:sz w:val="22"/>
          <w:szCs w:val="22"/>
        </w:rPr>
        <w:t xml:space="preserve">azırlama ve </w:t>
      </w:r>
      <w:r w:rsidR="006C3960">
        <w:rPr>
          <w:rStyle w:val="FontStyle35"/>
          <w:b/>
          <w:sz w:val="22"/>
          <w:szCs w:val="22"/>
        </w:rPr>
        <w:t>K</w:t>
      </w:r>
      <w:r w:rsidR="00715E2C" w:rsidRPr="00715E2C">
        <w:rPr>
          <w:rStyle w:val="FontStyle35"/>
          <w:b/>
          <w:sz w:val="22"/>
          <w:szCs w:val="22"/>
        </w:rPr>
        <w:t xml:space="preserve">ontrol </w:t>
      </w:r>
      <w:r w:rsidR="006C3960">
        <w:rPr>
          <w:rStyle w:val="FontStyle35"/>
          <w:b/>
          <w:sz w:val="22"/>
          <w:szCs w:val="22"/>
        </w:rPr>
        <w:t>İ</w:t>
      </w:r>
      <w:r w:rsidR="00715E2C" w:rsidRPr="00715E2C">
        <w:rPr>
          <w:rStyle w:val="FontStyle35"/>
          <w:b/>
          <w:sz w:val="22"/>
          <w:szCs w:val="22"/>
        </w:rPr>
        <w:t>şletmeni,</w:t>
      </w:r>
      <w:r w:rsidR="00715E2C">
        <w:rPr>
          <w:rStyle w:val="FontStyle35"/>
          <w:sz w:val="22"/>
          <w:szCs w:val="22"/>
        </w:rPr>
        <w:t xml:space="preserve"> </w:t>
      </w:r>
      <w:r w:rsidR="006C3960" w:rsidRPr="00015C12">
        <w:rPr>
          <w:rStyle w:val="FontStyle35"/>
          <w:b/>
          <w:sz w:val="22"/>
          <w:szCs w:val="22"/>
        </w:rPr>
        <w:t>Memur,</w:t>
      </w:r>
      <w:r w:rsidR="006C3960">
        <w:rPr>
          <w:rStyle w:val="FontStyle35"/>
          <w:sz w:val="22"/>
          <w:szCs w:val="22"/>
        </w:rPr>
        <w:t xml:space="preserve"> </w:t>
      </w:r>
      <w:r w:rsidR="00015C12" w:rsidRPr="00015C12">
        <w:rPr>
          <w:rStyle w:val="FontStyle35"/>
          <w:b/>
          <w:sz w:val="22"/>
          <w:szCs w:val="22"/>
        </w:rPr>
        <w:t>Usta Öğretici, Ambar Memuru, Şoför, Hemşire, Teknisyen, Hizmetli, Aşçı, Kaloriferci, Bekçi</w:t>
      </w:r>
      <w:r w:rsidR="00015C12">
        <w:rPr>
          <w:rStyle w:val="FontStyle35"/>
          <w:sz w:val="22"/>
          <w:szCs w:val="22"/>
        </w:rPr>
        <w:t xml:space="preserve"> </w:t>
      </w:r>
      <w:r w:rsidRPr="0009365C">
        <w:rPr>
          <w:rStyle w:val="FontStyle35"/>
          <w:sz w:val="22"/>
          <w:szCs w:val="22"/>
        </w:rPr>
        <w:t xml:space="preserve">kadrolarında görev yapanlardan söz konusu Yönetmeliğin </w:t>
      </w:r>
      <w:r w:rsidR="009B5F69">
        <w:rPr>
          <w:rStyle w:val="FontStyle35"/>
          <w:sz w:val="22"/>
          <w:szCs w:val="22"/>
        </w:rPr>
        <w:t xml:space="preserve">32’ inci </w:t>
      </w:r>
      <w:r w:rsidR="002A6CE3">
        <w:rPr>
          <w:rStyle w:val="FontStyle35"/>
          <w:sz w:val="22"/>
          <w:szCs w:val="22"/>
        </w:rPr>
        <w:t xml:space="preserve">maddesinde </w:t>
      </w:r>
      <w:r w:rsidRPr="0009365C">
        <w:rPr>
          <w:rStyle w:val="FontStyle35"/>
          <w:sz w:val="22"/>
          <w:szCs w:val="22"/>
        </w:rPr>
        <w:t>belirtilen şartları taşıyanların,</w:t>
      </w:r>
      <w:r w:rsidR="009B5F69">
        <w:rPr>
          <w:rStyle w:val="FontStyle35"/>
          <w:sz w:val="22"/>
          <w:szCs w:val="22"/>
        </w:rPr>
        <w:t xml:space="preserve"> il içi isteğe bağlı yer değiştirme </w:t>
      </w:r>
      <w:r w:rsidR="00B14538">
        <w:rPr>
          <w:rStyle w:val="FontStyle35"/>
          <w:sz w:val="22"/>
          <w:szCs w:val="22"/>
        </w:rPr>
        <w:t xml:space="preserve">başvuruları </w:t>
      </w:r>
      <w:r w:rsidR="00B14538" w:rsidRPr="0009365C">
        <w:rPr>
          <w:rStyle w:val="FontStyle35"/>
          <w:sz w:val="22"/>
          <w:szCs w:val="22"/>
        </w:rPr>
        <w:t>alınacaktır</w:t>
      </w:r>
      <w:r w:rsidRPr="0009365C">
        <w:rPr>
          <w:rStyle w:val="FontStyle35"/>
          <w:sz w:val="22"/>
          <w:szCs w:val="22"/>
        </w:rPr>
        <w:t>.</w:t>
      </w:r>
    </w:p>
    <w:p w:rsidR="00120A4C" w:rsidRDefault="00120A4C" w:rsidP="00296D61">
      <w:pPr>
        <w:pStyle w:val="Style24"/>
        <w:widowControl/>
        <w:spacing w:line="240" w:lineRule="exact"/>
        <w:jc w:val="both"/>
        <w:rPr>
          <w:rStyle w:val="FontStyle56"/>
          <w:sz w:val="22"/>
          <w:szCs w:val="22"/>
        </w:rPr>
      </w:pPr>
    </w:p>
    <w:p w:rsidR="004E0EBC" w:rsidRPr="0009365C" w:rsidRDefault="004E0EBC" w:rsidP="00296D61">
      <w:pPr>
        <w:pStyle w:val="Style1"/>
        <w:widowControl/>
        <w:tabs>
          <w:tab w:val="left" w:pos="245"/>
        </w:tabs>
        <w:spacing w:line="240" w:lineRule="exact"/>
        <w:rPr>
          <w:rStyle w:val="FontStyle56"/>
          <w:sz w:val="22"/>
          <w:szCs w:val="22"/>
          <w:u w:val="single"/>
        </w:rPr>
      </w:pPr>
      <w:r w:rsidRPr="0009365C">
        <w:rPr>
          <w:rStyle w:val="FontStyle56"/>
          <w:sz w:val="22"/>
          <w:szCs w:val="22"/>
          <w:u w:val="single"/>
        </w:rPr>
        <w:t>2.</w:t>
      </w:r>
      <w:r w:rsidRPr="0009365C">
        <w:rPr>
          <w:rStyle w:val="FontStyle56"/>
          <w:sz w:val="22"/>
          <w:szCs w:val="22"/>
          <w:u w:val="single"/>
        </w:rPr>
        <w:tab/>
        <w:t>BAŞVURU İŞ VE İŞLEMLERİ</w:t>
      </w:r>
    </w:p>
    <w:p w:rsidR="004E0EBC" w:rsidRPr="0009365C" w:rsidRDefault="004E0EBC" w:rsidP="00296D61">
      <w:pPr>
        <w:pStyle w:val="Style1"/>
        <w:widowControl/>
        <w:spacing w:line="240" w:lineRule="exact"/>
        <w:rPr>
          <w:sz w:val="22"/>
          <w:szCs w:val="22"/>
        </w:rPr>
      </w:pPr>
    </w:p>
    <w:p w:rsidR="004E0EBC" w:rsidRPr="0009365C" w:rsidRDefault="004E0EBC" w:rsidP="00296D61">
      <w:pPr>
        <w:pStyle w:val="Style1"/>
        <w:widowControl/>
        <w:tabs>
          <w:tab w:val="left" w:pos="538"/>
        </w:tabs>
        <w:spacing w:line="240" w:lineRule="exact"/>
        <w:rPr>
          <w:rStyle w:val="FontStyle56"/>
          <w:sz w:val="22"/>
          <w:szCs w:val="22"/>
        </w:rPr>
      </w:pPr>
      <w:r w:rsidRPr="0009365C">
        <w:rPr>
          <w:rStyle w:val="FontStyle56"/>
          <w:sz w:val="22"/>
          <w:szCs w:val="22"/>
        </w:rPr>
        <w:t>2.1</w:t>
      </w:r>
      <w:r w:rsidR="00FE7391" w:rsidRPr="0009365C">
        <w:rPr>
          <w:rStyle w:val="FontStyle56"/>
          <w:sz w:val="22"/>
          <w:szCs w:val="22"/>
        </w:rPr>
        <w:t xml:space="preserve"> </w:t>
      </w:r>
      <w:r w:rsidRPr="0009365C">
        <w:rPr>
          <w:rStyle w:val="FontStyle56"/>
          <w:sz w:val="22"/>
          <w:szCs w:val="22"/>
        </w:rPr>
        <w:t>BAŞVURU ESASLARI</w:t>
      </w:r>
    </w:p>
    <w:p w:rsidR="00A241D6" w:rsidRPr="0009365C" w:rsidRDefault="00A241D6" w:rsidP="00296D61">
      <w:pPr>
        <w:pStyle w:val="Style1"/>
        <w:widowControl/>
        <w:tabs>
          <w:tab w:val="left" w:pos="538"/>
        </w:tabs>
        <w:spacing w:line="240" w:lineRule="exact"/>
        <w:rPr>
          <w:rStyle w:val="FontStyle56"/>
          <w:sz w:val="22"/>
          <w:szCs w:val="22"/>
        </w:rPr>
      </w:pPr>
    </w:p>
    <w:p w:rsidR="004E0EBC" w:rsidRPr="00454550" w:rsidRDefault="00117482" w:rsidP="00117482">
      <w:pPr>
        <w:pStyle w:val="Style26"/>
        <w:widowControl/>
        <w:numPr>
          <w:ilvl w:val="0"/>
          <w:numId w:val="3"/>
        </w:numPr>
        <w:tabs>
          <w:tab w:val="left" w:pos="869"/>
        </w:tabs>
        <w:spacing w:line="240" w:lineRule="exact"/>
        <w:ind w:left="869"/>
        <w:rPr>
          <w:rStyle w:val="FontStyle56"/>
          <w:sz w:val="22"/>
          <w:szCs w:val="22"/>
        </w:rPr>
      </w:pPr>
      <w:r w:rsidRPr="00454550">
        <w:rPr>
          <w:rStyle w:val="FontStyle35"/>
          <w:sz w:val="22"/>
          <w:szCs w:val="22"/>
        </w:rPr>
        <w:t xml:space="preserve">İl içi yer değiştirme talebinde bulunacak olan personeller </w:t>
      </w:r>
      <w:r w:rsidR="004E0EBC" w:rsidRPr="00454550">
        <w:rPr>
          <w:rStyle w:val="FontStyle35"/>
          <w:sz w:val="22"/>
          <w:szCs w:val="22"/>
        </w:rPr>
        <w:t>belirlenen süre içerisinde başvuruda bulunmak zorunda olup başvuru süresi uzatılmayacaktır.</w:t>
      </w:r>
    </w:p>
    <w:p w:rsidR="004E0EBC" w:rsidRPr="00454550" w:rsidRDefault="00117482" w:rsidP="00117482">
      <w:pPr>
        <w:pStyle w:val="Style26"/>
        <w:widowControl/>
        <w:numPr>
          <w:ilvl w:val="0"/>
          <w:numId w:val="3"/>
        </w:numPr>
        <w:tabs>
          <w:tab w:val="left" w:pos="869"/>
        </w:tabs>
        <w:spacing w:line="240" w:lineRule="exact"/>
        <w:ind w:left="869"/>
        <w:rPr>
          <w:rStyle w:val="FontStyle35"/>
          <w:b/>
          <w:bCs/>
          <w:sz w:val="22"/>
          <w:szCs w:val="22"/>
        </w:rPr>
      </w:pPr>
      <w:r w:rsidRPr="00454550">
        <w:rPr>
          <w:rStyle w:val="FontStyle35"/>
          <w:sz w:val="22"/>
          <w:szCs w:val="22"/>
        </w:rPr>
        <w:t xml:space="preserve">İl içi yer değiştirme talebinde bulunacak olan personeller </w:t>
      </w:r>
      <w:r w:rsidR="004E0EBC" w:rsidRPr="00454550">
        <w:rPr>
          <w:rStyle w:val="FontStyle35"/>
          <w:sz w:val="22"/>
          <w:szCs w:val="22"/>
        </w:rPr>
        <w:t>görev yaptıkları</w:t>
      </w:r>
      <w:r w:rsidR="00852D87" w:rsidRPr="00454550">
        <w:rPr>
          <w:rStyle w:val="FontStyle35"/>
          <w:sz w:val="22"/>
          <w:szCs w:val="22"/>
        </w:rPr>
        <w:t xml:space="preserve"> </w:t>
      </w:r>
      <w:r w:rsidR="004E0EBC" w:rsidRPr="00454550">
        <w:rPr>
          <w:rStyle w:val="FontStyle35"/>
          <w:sz w:val="22"/>
          <w:szCs w:val="22"/>
        </w:rPr>
        <w:t>ilçe</w:t>
      </w:r>
      <w:r w:rsidR="004971DB" w:rsidRPr="00454550">
        <w:rPr>
          <w:rStyle w:val="FontStyle35"/>
          <w:sz w:val="22"/>
          <w:szCs w:val="22"/>
        </w:rPr>
        <w:t xml:space="preserve"> ve </w:t>
      </w:r>
      <w:r w:rsidR="00316DEC" w:rsidRPr="00454550">
        <w:rPr>
          <w:rStyle w:val="FontStyle35"/>
          <w:sz w:val="22"/>
          <w:szCs w:val="22"/>
        </w:rPr>
        <w:t>diğer ilçeler</w:t>
      </w:r>
      <w:r w:rsidR="004971DB" w:rsidRPr="00454550">
        <w:rPr>
          <w:rStyle w:val="FontStyle35"/>
          <w:sz w:val="22"/>
          <w:szCs w:val="22"/>
        </w:rPr>
        <w:t xml:space="preserve"> olmak üzere </w:t>
      </w:r>
      <w:r w:rsidR="004E0EBC" w:rsidRPr="00454550">
        <w:rPr>
          <w:rStyle w:val="FontStyle35"/>
          <w:sz w:val="22"/>
          <w:szCs w:val="22"/>
        </w:rPr>
        <w:t>ilan edilen münhal kadrolara atanmak için başvuru yapabileceklerdir.</w:t>
      </w:r>
      <w:r w:rsidR="00454550" w:rsidRPr="00454550">
        <w:rPr>
          <w:rStyle w:val="FontStyle35"/>
          <w:sz w:val="22"/>
          <w:szCs w:val="22"/>
        </w:rPr>
        <w:t xml:space="preserve"> </w:t>
      </w:r>
    </w:p>
    <w:p w:rsidR="00454550" w:rsidRPr="00454550" w:rsidRDefault="00454550" w:rsidP="00454550">
      <w:pPr>
        <w:numPr>
          <w:ilvl w:val="0"/>
          <w:numId w:val="3"/>
        </w:numPr>
        <w:spacing w:line="240" w:lineRule="exact"/>
        <w:ind w:firstLine="426"/>
        <w:jc w:val="both"/>
        <w:rPr>
          <w:rStyle w:val="FontStyle35"/>
          <w:rFonts w:eastAsia="Times New Roman"/>
          <w:bCs/>
          <w:color w:val="auto"/>
          <w:sz w:val="22"/>
          <w:szCs w:val="22"/>
        </w:rPr>
      </w:pPr>
      <w:r w:rsidRPr="00454550">
        <w:rPr>
          <w:rFonts w:eastAsia="Times New Roman"/>
          <w:sz w:val="22"/>
          <w:szCs w:val="22"/>
        </w:rPr>
        <w:t xml:space="preserve">657 sayılı Devlet Memurları Kanununun 68 inci maddesi çerçevesinde, </w:t>
      </w:r>
      <w:r w:rsidRPr="00454550">
        <w:rPr>
          <w:rFonts w:eastAsia="Times New Roman"/>
          <w:bCs/>
          <w:sz w:val="22"/>
          <w:szCs w:val="22"/>
        </w:rPr>
        <w:t xml:space="preserve">Bakanlıkta asaleten çalışılan süreler ile genel ve katma bütçeli idareler, yerel yönetimler ve diğer kamu kurum ve kuruluşlarında fiilen çalışılan süreler, </w:t>
      </w:r>
      <w:r w:rsidRPr="00454550">
        <w:rPr>
          <w:rFonts w:eastAsia="Times New Roman"/>
          <w:sz w:val="22"/>
          <w:szCs w:val="22"/>
        </w:rPr>
        <w:t xml:space="preserve">resmi veya özel müesseseler ve meslekleriyle ilgili serbest çalışılan süreler ve </w:t>
      </w:r>
      <w:r w:rsidRPr="00454550">
        <w:rPr>
          <w:rFonts w:eastAsia="Times New Roman"/>
          <w:bCs/>
          <w:sz w:val="22"/>
          <w:szCs w:val="22"/>
        </w:rPr>
        <w:t>muvazzaf askerlikte geçen süreler</w:t>
      </w:r>
      <w:r>
        <w:rPr>
          <w:rFonts w:eastAsia="Times New Roman"/>
          <w:bCs/>
          <w:sz w:val="22"/>
          <w:szCs w:val="22"/>
        </w:rPr>
        <w:t xml:space="preserve"> hizmet süresi olarak hesaplanacaktır. Bu nedenle başvuruda bulunacakların MEBBİS kayıtlarını güncellemeleri gerekmektedir. </w:t>
      </w:r>
    </w:p>
    <w:p w:rsidR="00454550" w:rsidRPr="00DA7CC4" w:rsidRDefault="00454550" w:rsidP="00454550">
      <w:pPr>
        <w:pStyle w:val="Style26"/>
        <w:widowControl/>
        <w:tabs>
          <w:tab w:val="left" w:pos="869"/>
        </w:tabs>
        <w:spacing w:line="240" w:lineRule="exact"/>
        <w:ind w:left="442" w:firstLine="0"/>
        <w:rPr>
          <w:rStyle w:val="FontStyle35"/>
          <w:b/>
          <w:bCs/>
          <w:sz w:val="22"/>
          <w:szCs w:val="22"/>
        </w:rPr>
      </w:pPr>
    </w:p>
    <w:p w:rsidR="00DA7CC4" w:rsidRPr="0009365C" w:rsidRDefault="00DA7CC4" w:rsidP="00DA7CC4">
      <w:pPr>
        <w:pStyle w:val="Style26"/>
        <w:widowControl/>
        <w:tabs>
          <w:tab w:val="left" w:pos="869"/>
        </w:tabs>
        <w:spacing w:line="240" w:lineRule="exact"/>
        <w:ind w:left="869" w:firstLine="0"/>
        <w:jc w:val="left"/>
        <w:rPr>
          <w:rStyle w:val="FontStyle56"/>
          <w:sz w:val="22"/>
          <w:szCs w:val="22"/>
        </w:rPr>
      </w:pPr>
    </w:p>
    <w:p w:rsidR="004E0EBC" w:rsidRDefault="004E0EBC" w:rsidP="00316DEC">
      <w:pPr>
        <w:pStyle w:val="Style1"/>
        <w:widowControl/>
        <w:numPr>
          <w:ilvl w:val="1"/>
          <w:numId w:val="3"/>
        </w:numPr>
        <w:tabs>
          <w:tab w:val="left" w:pos="422"/>
        </w:tabs>
        <w:spacing w:line="240" w:lineRule="exact"/>
        <w:rPr>
          <w:rStyle w:val="FontStyle56"/>
          <w:sz w:val="22"/>
          <w:szCs w:val="22"/>
        </w:rPr>
      </w:pPr>
      <w:r w:rsidRPr="0009365C">
        <w:rPr>
          <w:rStyle w:val="FontStyle56"/>
          <w:sz w:val="22"/>
          <w:szCs w:val="22"/>
        </w:rPr>
        <w:t>BAŞVURU ŞARTLARI</w:t>
      </w:r>
    </w:p>
    <w:p w:rsidR="00783515" w:rsidRDefault="00783515" w:rsidP="00117482">
      <w:pPr>
        <w:pStyle w:val="Style3"/>
        <w:widowControl/>
        <w:spacing w:line="240" w:lineRule="exact"/>
        <w:rPr>
          <w:sz w:val="22"/>
          <w:szCs w:val="22"/>
        </w:rPr>
      </w:pPr>
    </w:p>
    <w:p w:rsidR="00CE1665" w:rsidRPr="009B5F69" w:rsidRDefault="00316DEC" w:rsidP="00117482">
      <w:pPr>
        <w:pStyle w:val="Style3"/>
        <w:widowControl/>
        <w:spacing w:line="240" w:lineRule="exact"/>
        <w:rPr>
          <w:rStyle w:val="FontStyle35"/>
          <w:sz w:val="22"/>
          <w:szCs w:val="22"/>
        </w:rPr>
      </w:pPr>
      <w:r w:rsidRPr="009B5F69">
        <w:rPr>
          <w:sz w:val="22"/>
          <w:szCs w:val="22"/>
        </w:rPr>
        <w:t xml:space="preserve">       </w:t>
      </w:r>
      <w:r w:rsidR="00117482" w:rsidRPr="009B5F69">
        <w:rPr>
          <w:sz w:val="22"/>
          <w:szCs w:val="22"/>
        </w:rPr>
        <w:t xml:space="preserve">Bölge hizmetine bağlı yer değiştirme yükümlülüğü bulunanlar hariç, İlgi (b) Yönetmelik kapsamında bulunan personelden bulundukları kurumda </w:t>
      </w:r>
      <w:r w:rsidR="001B3670">
        <w:rPr>
          <w:sz w:val="22"/>
          <w:szCs w:val="22"/>
        </w:rPr>
        <w:t xml:space="preserve">30 Eylül </w:t>
      </w:r>
      <w:r w:rsidR="00117482" w:rsidRPr="009B5F69">
        <w:rPr>
          <w:sz w:val="22"/>
          <w:szCs w:val="22"/>
        </w:rPr>
        <w:t>tarihi itibariyle kes</w:t>
      </w:r>
      <w:r w:rsidR="00321B00">
        <w:rPr>
          <w:sz w:val="22"/>
          <w:szCs w:val="22"/>
        </w:rPr>
        <w:t xml:space="preserve">intisiz en az  (3) üç yıl görev </w:t>
      </w:r>
      <w:r w:rsidR="00321B00" w:rsidRPr="009B5F69">
        <w:rPr>
          <w:sz w:val="22"/>
          <w:szCs w:val="22"/>
        </w:rPr>
        <w:t>yapanlar</w:t>
      </w:r>
      <w:r w:rsidR="00321B00">
        <w:rPr>
          <w:sz w:val="22"/>
          <w:szCs w:val="22"/>
        </w:rPr>
        <w:t xml:space="preserve"> </w:t>
      </w:r>
      <w:r w:rsidR="00321B00" w:rsidRPr="009B5F69">
        <w:rPr>
          <w:sz w:val="22"/>
          <w:szCs w:val="22"/>
        </w:rPr>
        <w:t>yer</w:t>
      </w:r>
      <w:r w:rsidR="00117482" w:rsidRPr="009B5F69">
        <w:rPr>
          <w:sz w:val="22"/>
          <w:szCs w:val="22"/>
        </w:rPr>
        <w:t xml:space="preserve"> değiştirmek üzere başvuruda bulunabilirler. </w:t>
      </w:r>
      <w:r w:rsidR="00D65F72" w:rsidRPr="009B5F69">
        <w:rPr>
          <w:sz w:val="22"/>
          <w:szCs w:val="22"/>
        </w:rPr>
        <w:t>Bakanlık veya diğer kamu kuruluşlarında geçici görevli olanlar ile aylıksız izinli olanlarda başvuruda bulunabilirler.</w:t>
      </w:r>
    </w:p>
    <w:p w:rsidR="004971DB" w:rsidRPr="0009365C" w:rsidRDefault="004971DB" w:rsidP="00296D61">
      <w:pPr>
        <w:pStyle w:val="Style2"/>
        <w:widowControl/>
        <w:spacing w:line="240" w:lineRule="exact"/>
        <w:jc w:val="left"/>
        <w:rPr>
          <w:sz w:val="22"/>
          <w:szCs w:val="22"/>
        </w:rPr>
      </w:pPr>
    </w:p>
    <w:p w:rsidR="004E0EBC" w:rsidRPr="0009365C" w:rsidRDefault="004E0EBC" w:rsidP="00296D61">
      <w:pPr>
        <w:pStyle w:val="Style2"/>
        <w:widowControl/>
        <w:spacing w:line="240" w:lineRule="exact"/>
        <w:jc w:val="left"/>
        <w:rPr>
          <w:rStyle w:val="FontStyle56"/>
          <w:sz w:val="22"/>
          <w:szCs w:val="22"/>
        </w:rPr>
      </w:pPr>
      <w:r w:rsidRPr="0009365C">
        <w:rPr>
          <w:rStyle w:val="FontStyle56"/>
          <w:sz w:val="22"/>
          <w:szCs w:val="22"/>
        </w:rPr>
        <w:t>2.</w:t>
      </w:r>
      <w:r w:rsidR="00CE1665" w:rsidRPr="0009365C">
        <w:rPr>
          <w:rStyle w:val="FontStyle56"/>
          <w:sz w:val="22"/>
          <w:szCs w:val="22"/>
        </w:rPr>
        <w:t>3 BAŞVURU</w:t>
      </w:r>
      <w:r w:rsidRPr="0009365C">
        <w:rPr>
          <w:rStyle w:val="FontStyle56"/>
          <w:sz w:val="22"/>
          <w:szCs w:val="22"/>
        </w:rPr>
        <w:t xml:space="preserve"> İŞLEMLERİ</w:t>
      </w:r>
    </w:p>
    <w:p w:rsidR="00DA6061" w:rsidRPr="0009365C" w:rsidRDefault="00DA6061" w:rsidP="00296D61">
      <w:pPr>
        <w:pStyle w:val="Style2"/>
        <w:widowControl/>
        <w:spacing w:line="240" w:lineRule="exact"/>
        <w:jc w:val="left"/>
        <w:rPr>
          <w:rStyle w:val="FontStyle56"/>
          <w:sz w:val="22"/>
          <w:szCs w:val="22"/>
        </w:rPr>
      </w:pPr>
    </w:p>
    <w:p w:rsidR="004E0EBC" w:rsidRPr="00F96929" w:rsidRDefault="0019153F" w:rsidP="00296D61">
      <w:pPr>
        <w:pStyle w:val="Style26"/>
        <w:widowControl/>
        <w:numPr>
          <w:ilvl w:val="0"/>
          <w:numId w:val="4"/>
        </w:numPr>
        <w:tabs>
          <w:tab w:val="left" w:pos="850"/>
        </w:tabs>
        <w:spacing w:line="240" w:lineRule="exact"/>
        <w:ind w:left="850" w:hanging="403"/>
        <w:rPr>
          <w:rStyle w:val="FontStyle35"/>
          <w:b/>
          <w:bCs/>
          <w:sz w:val="22"/>
          <w:szCs w:val="22"/>
        </w:rPr>
      </w:pPr>
      <w:r>
        <w:rPr>
          <w:rStyle w:val="FontStyle35"/>
          <w:sz w:val="22"/>
          <w:szCs w:val="22"/>
        </w:rPr>
        <w:t xml:space="preserve">İl </w:t>
      </w:r>
      <w:r w:rsidRPr="00F96929">
        <w:rPr>
          <w:rStyle w:val="FontStyle35"/>
          <w:sz w:val="22"/>
          <w:szCs w:val="22"/>
        </w:rPr>
        <w:t xml:space="preserve">içi yer değiştirme talebinde bulunacak olan personeller </w:t>
      </w:r>
      <w:r w:rsidR="00053DE2">
        <w:rPr>
          <w:rStyle w:val="FontStyle35"/>
          <w:b/>
          <w:color w:val="auto"/>
          <w:sz w:val="22"/>
          <w:szCs w:val="22"/>
          <w:u w:val="single"/>
        </w:rPr>
        <w:t>2</w:t>
      </w:r>
      <w:r w:rsidR="001B3670">
        <w:rPr>
          <w:rStyle w:val="FontStyle35"/>
          <w:b/>
          <w:color w:val="auto"/>
          <w:sz w:val="22"/>
          <w:szCs w:val="22"/>
          <w:u w:val="single"/>
        </w:rPr>
        <w:t>5</w:t>
      </w:r>
      <w:r w:rsidR="00696197" w:rsidRPr="00454550">
        <w:rPr>
          <w:rStyle w:val="FontStyle56"/>
          <w:b w:val="0"/>
          <w:color w:val="auto"/>
          <w:sz w:val="22"/>
          <w:szCs w:val="22"/>
          <w:u w:val="single"/>
        </w:rPr>
        <w:t xml:space="preserve"> </w:t>
      </w:r>
      <w:r w:rsidR="00696197" w:rsidRPr="00454550">
        <w:rPr>
          <w:rStyle w:val="FontStyle56"/>
          <w:color w:val="auto"/>
          <w:sz w:val="22"/>
          <w:szCs w:val="22"/>
          <w:u w:val="single"/>
        </w:rPr>
        <w:t>Mayıs 201</w:t>
      </w:r>
      <w:r w:rsidR="001B3670">
        <w:rPr>
          <w:rStyle w:val="FontStyle56"/>
          <w:color w:val="auto"/>
          <w:sz w:val="22"/>
          <w:szCs w:val="22"/>
          <w:u w:val="single"/>
        </w:rPr>
        <w:t>8</w:t>
      </w:r>
      <w:r w:rsidR="004E0EBC" w:rsidRPr="00454550">
        <w:rPr>
          <w:rStyle w:val="FontStyle56"/>
          <w:color w:val="auto"/>
          <w:sz w:val="22"/>
          <w:szCs w:val="22"/>
        </w:rPr>
        <w:t xml:space="preserve"> </w:t>
      </w:r>
      <w:r w:rsidR="003E4728">
        <w:rPr>
          <w:rStyle w:val="FontStyle56"/>
          <w:b w:val="0"/>
          <w:color w:val="auto"/>
          <w:sz w:val="22"/>
          <w:szCs w:val="22"/>
        </w:rPr>
        <w:t>Cuma</w:t>
      </w:r>
      <w:r>
        <w:rPr>
          <w:rStyle w:val="FontStyle56"/>
          <w:b w:val="0"/>
          <w:color w:val="auto"/>
          <w:sz w:val="22"/>
          <w:szCs w:val="22"/>
        </w:rPr>
        <w:t xml:space="preserve"> günü mesai bitimine </w:t>
      </w:r>
      <w:r w:rsidR="004E0EBC" w:rsidRPr="0009365C">
        <w:rPr>
          <w:rStyle w:val="FontStyle35"/>
          <w:sz w:val="22"/>
          <w:szCs w:val="22"/>
        </w:rPr>
        <w:t xml:space="preserve">kadar </w:t>
      </w:r>
      <w:r w:rsidR="00D65F72">
        <w:rPr>
          <w:rStyle w:val="FontStyle35"/>
          <w:sz w:val="22"/>
          <w:szCs w:val="22"/>
        </w:rPr>
        <w:t xml:space="preserve">İl İçi İsteğe Bağlı Yer Değişikliği Tercih </w:t>
      </w:r>
      <w:r w:rsidR="00624AD6" w:rsidRPr="0009365C">
        <w:rPr>
          <w:rStyle w:val="FontStyle35"/>
          <w:sz w:val="22"/>
          <w:szCs w:val="22"/>
        </w:rPr>
        <w:t xml:space="preserve">Formu ile </w:t>
      </w:r>
      <w:r>
        <w:rPr>
          <w:rStyle w:val="FontStyle35"/>
          <w:sz w:val="22"/>
          <w:szCs w:val="22"/>
        </w:rPr>
        <w:t>başvuruda bulunacaklardır.</w:t>
      </w:r>
    </w:p>
    <w:p w:rsidR="005A147B" w:rsidRDefault="00F96929" w:rsidP="00F96929">
      <w:pPr>
        <w:pStyle w:val="Style26"/>
        <w:widowControl/>
        <w:numPr>
          <w:ilvl w:val="0"/>
          <w:numId w:val="4"/>
        </w:numPr>
        <w:tabs>
          <w:tab w:val="left" w:pos="850"/>
        </w:tabs>
        <w:spacing w:line="240" w:lineRule="exact"/>
        <w:ind w:left="850" w:hanging="403"/>
        <w:rPr>
          <w:rStyle w:val="FontStyle56"/>
          <w:sz w:val="22"/>
          <w:szCs w:val="22"/>
        </w:rPr>
      </w:pPr>
      <w:r w:rsidRPr="00F96929">
        <w:rPr>
          <w:rStyle w:val="FontStyle35"/>
          <w:sz w:val="22"/>
          <w:szCs w:val="22"/>
        </w:rPr>
        <w:t>İl içi yer değiştirme talebinde bulunacak olan personeller i</w:t>
      </w:r>
      <w:r w:rsidR="004E0EBC" w:rsidRPr="00F96929">
        <w:rPr>
          <w:rStyle w:val="FontStyle35"/>
          <w:sz w:val="22"/>
          <w:szCs w:val="22"/>
        </w:rPr>
        <w:t xml:space="preserve">lan edilen </w:t>
      </w:r>
      <w:r w:rsidR="00D65F72" w:rsidRPr="00F96929">
        <w:rPr>
          <w:rStyle w:val="FontStyle35"/>
          <w:sz w:val="22"/>
          <w:szCs w:val="22"/>
        </w:rPr>
        <w:t xml:space="preserve">münhal </w:t>
      </w:r>
      <w:r w:rsidR="004E0EBC" w:rsidRPr="00F96929">
        <w:rPr>
          <w:rStyle w:val="FontStyle35"/>
          <w:sz w:val="22"/>
          <w:szCs w:val="22"/>
        </w:rPr>
        <w:t>kadrolar</w:t>
      </w:r>
      <w:r w:rsidRPr="00F96929">
        <w:rPr>
          <w:rStyle w:val="FontStyle35"/>
          <w:sz w:val="22"/>
          <w:szCs w:val="22"/>
        </w:rPr>
        <w:t xml:space="preserve"> içerisinde kadro unvanlarına uygun </w:t>
      </w:r>
      <w:r w:rsidRPr="00696197">
        <w:rPr>
          <w:rStyle w:val="FontStyle35"/>
          <w:sz w:val="22"/>
          <w:szCs w:val="22"/>
        </w:rPr>
        <w:t>kadrolar arasından en fazla on (10) kuruma atanmak üzere tercihte</w:t>
      </w:r>
      <w:r w:rsidRPr="00F96929">
        <w:rPr>
          <w:rStyle w:val="FontStyle35"/>
          <w:sz w:val="22"/>
          <w:szCs w:val="22"/>
        </w:rPr>
        <w:t xml:space="preserve"> bulunabilirler.</w:t>
      </w:r>
      <w:r w:rsidR="00D65F72" w:rsidRPr="00F96929">
        <w:rPr>
          <w:rStyle w:val="FontStyle35"/>
          <w:sz w:val="22"/>
          <w:szCs w:val="22"/>
        </w:rPr>
        <w:t xml:space="preserve"> </w:t>
      </w:r>
      <w:r w:rsidRPr="00F96929">
        <w:rPr>
          <w:rStyle w:val="FontStyle35"/>
          <w:sz w:val="22"/>
          <w:szCs w:val="22"/>
        </w:rPr>
        <w:t xml:space="preserve"> </w:t>
      </w:r>
      <w:r w:rsidRPr="00F96929">
        <w:rPr>
          <w:rStyle w:val="FontStyle35"/>
          <w:b/>
          <w:sz w:val="22"/>
          <w:szCs w:val="22"/>
        </w:rPr>
        <w:t>(</w:t>
      </w:r>
      <w:r w:rsidR="00787799">
        <w:rPr>
          <w:rStyle w:val="FontStyle35"/>
          <w:b/>
          <w:sz w:val="22"/>
          <w:szCs w:val="22"/>
        </w:rPr>
        <w:t>T</w:t>
      </w:r>
      <w:r w:rsidRPr="00F96929">
        <w:rPr>
          <w:rStyle w:val="FontStyle35"/>
          <w:b/>
          <w:sz w:val="22"/>
          <w:szCs w:val="22"/>
        </w:rPr>
        <w:t>ercihte bulunacak olanlar</w:t>
      </w:r>
      <w:r w:rsidR="00783515">
        <w:rPr>
          <w:rStyle w:val="FontStyle35"/>
          <w:b/>
          <w:sz w:val="22"/>
          <w:szCs w:val="22"/>
        </w:rPr>
        <w:t xml:space="preserve">ın </w:t>
      </w:r>
      <w:r w:rsidRPr="00F96929">
        <w:rPr>
          <w:rStyle w:val="FontStyle35"/>
          <w:b/>
          <w:sz w:val="22"/>
          <w:szCs w:val="22"/>
        </w:rPr>
        <w:t>Tablo – 1’den</w:t>
      </w:r>
      <w:r w:rsidRPr="00F96929">
        <w:rPr>
          <w:rStyle w:val="FontStyle35"/>
          <w:sz w:val="22"/>
          <w:szCs w:val="22"/>
        </w:rPr>
        <w:t xml:space="preserve"> </w:t>
      </w:r>
      <w:r w:rsidRPr="00F96929">
        <w:rPr>
          <w:rStyle w:val="FontStyle35"/>
          <w:b/>
          <w:sz w:val="22"/>
          <w:szCs w:val="22"/>
        </w:rPr>
        <w:t>m</w:t>
      </w:r>
      <w:r w:rsidR="004E0EBC" w:rsidRPr="00F96929">
        <w:rPr>
          <w:rStyle w:val="FontStyle56"/>
          <w:sz w:val="22"/>
          <w:szCs w:val="22"/>
        </w:rPr>
        <w:t>üktesebine uygun kadro ol</w:t>
      </w:r>
      <w:r w:rsidRPr="00F96929">
        <w:rPr>
          <w:rStyle w:val="FontStyle56"/>
          <w:sz w:val="22"/>
          <w:szCs w:val="22"/>
        </w:rPr>
        <w:t xml:space="preserve">up olmadığını kontrol etmesi </w:t>
      </w:r>
      <w:r>
        <w:rPr>
          <w:rStyle w:val="FontStyle56"/>
          <w:sz w:val="22"/>
          <w:szCs w:val="22"/>
        </w:rPr>
        <w:t xml:space="preserve">gerekmektedir. </w:t>
      </w:r>
      <w:r w:rsidR="005A147B">
        <w:rPr>
          <w:rStyle w:val="FontStyle56"/>
          <w:sz w:val="22"/>
          <w:szCs w:val="22"/>
        </w:rPr>
        <w:t>Personelin tercihlerinin değerlendirilebilmesi ve m</w:t>
      </w:r>
      <w:r>
        <w:rPr>
          <w:rStyle w:val="FontStyle56"/>
          <w:sz w:val="22"/>
          <w:szCs w:val="22"/>
        </w:rPr>
        <w:t xml:space="preserve">üktesebine </w:t>
      </w:r>
      <w:r w:rsidRPr="00F96929">
        <w:rPr>
          <w:rStyle w:val="FontStyle56"/>
          <w:sz w:val="22"/>
          <w:szCs w:val="22"/>
        </w:rPr>
        <w:t>uygun kadr</w:t>
      </w:r>
      <w:r>
        <w:rPr>
          <w:rStyle w:val="FontStyle56"/>
          <w:sz w:val="22"/>
          <w:szCs w:val="22"/>
        </w:rPr>
        <w:t>o</w:t>
      </w:r>
      <w:r w:rsidRPr="00F96929">
        <w:rPr>
          <w:rStyle w:val="FontStyle56"/>
          <w:sz w:val="22"/>
          <w:szCs w:val="22"/>
        </w:rPr>
        <w:t xml:space="preserve"> bulunmaması halinde ise </w:t>
      </w:r>
      <w:r w:rsidR="005A147B">
        <w:rPr>
          <w:rStyle w:val="FontStyle56"/>
          <w:sz w:val="22"/>
          <w:szCs w:val="22"/>
        </w:rPr>
        <w:t xml:space="preserve">tercihte bulunduğu yere atamasının yapılabilmesi için </w:t>
      </w:r>
      <w:r w:rsidRPr="00F96929">
        <w:rPr>
          <w:rStyle w:val="FontStyle56"/>
          <w:sz w:val="22"/>
          <w:szCs w:val="22"/>
        </w:rPr>
        <w:t xml:space="preserve">Tercih Formunda yer alan ‘’Alt Derecedeki Kadrolara Atanmayı Kabul Ediyorum’’ veya ‘’ Alt Derecedeki Kadrolara Atanmayı Kabul Etmiyorum’’ bölümlerini doldurması zorunludur. </w:t>
      </w:r>
    </w:p>
    <w:p w:rsidR="00AA479F" w:rsidRDefault="00AA479F" w:rsidP="00AA479F">
      <w:pPr>
        <w:pStyle w:val="Style26"/>
        <w:widowControl/>
        <w:tabs>
          <w:tab w:val="left" w:pos="850"/>
        </w:tabs>
        <w:spacing w:line="240" w:lineRule="exact"/>
        <w:ind w:left="447" w:firstLine="0"/>
        <w:rPr>
          <w:rStyle w:val="FontStyle56"/>
          <w:sz w:val="22"/>
          <w:szCs w:val="22"/>
        </w:rPr>
      </w:pPr>
    </w:p>
    <w:p w:rsidR="002A6CE3" w:rsidRDefault="002A6CE3" w:rsidP="00AA479F">
      <w:pPr>
        <w:pStyle w:val="Style26"/>
        <w:widowControl/>
        <w:tabs>
          <w:tab w:val="left" w:pos="850"/>
        </w:tabs>
        <w:spacing w:line="240" w:lineRule="exact"/>
        <w:ind w:firstLine="0"/>
        <w:rPr>
          <w:rStyle w:val="FontStyle56"/>
          <w:i/>
          <w:sz w:val="22"/>
          <w:szCs w:val="22"/>
        </w:rPr>
      </w:pPr>
    </w:p>
    <w:p w:rsidR="002A6CE3" w:rsidRDefault="002A6CE3" w:rsidP="00AA479F">
      <w:pPr>
        <w:pStyle w:val="Style26"/>
        <w:widowControl/>
        <w:tabs>
          <w:tab w:val="left" w:pos="850"/>
        </w:tabs>
        <w:spacing w:line="240" w:lineRule="exact"/>
        <w:ind w:firstLine="0"/>
        <w:rPr>
          <w:rStyle w:val="FontStyle56"/>
          <w:i/>
          <w:sz w:val="22"/>
          <w:szCs w:val="22"/>
        </w:rPr>
      </w:pPr>
    </w:p>
    <w:p w:rsidR="002A6CE3" w:rsidRDefault="002A6CE3" w:rsidP="00AA479F">
      <w:pPr>
        <w:pStyle w:val="Style26"/>
        <w:widowControl/>
        <w:tabs>
          <w:tab w:val="left" w:pos="850"/>
        </w:tabs>
        <w:spacing w:line="240" w:lineRule="exact"/>
        <w:ind w:firstLine="0"/>
        <w:rPr>
          <w:rStyle w:val="FontStyle56"/>
          <w:i/>
          <w:sz w:val="22"/>
          <w:szCs w:val="22"/>
        </w:rPr>
      </w:pPr>
    </w:p>
    <w:p w:rsidR="00AA479F" w:rsidRPr="002A6CE3" w:rsidRDefault="00AA479F" w:rsidP="002A6CE3">
      <w:pPr>
        <w:pStyle w:val="Style26"/>
        <w:widowControl/>
        <w:tabs>
          <w:tab w:val="left" w:pos="850"/>
        </w:tabs>
        <w:spacing w:line="240" w:lineRule="exact"/>
        <w:ind w:firstLine="0"/>
        <w:rPr>
          <w:rStyle w:val="FontStyle56"/>
          <w:i/>
          <w:sz w:val="22"/>
          <w:szCs w:val="22"/>
        </w:rPr>
      </w:pPr>
      <w:r w:rsidRPr="005A147B">
        <w:rPr>
          <w:rStyle w:val="FontStyle56"/>
          <w:i/>
          <w:sz w:val="22"/>
          <w:szCs w:val="22"/>
        </w:rPr>
        <w:t>**(Adayların tercihleri dışında herhangi bir ilçeye veya kadroya ataması yapılmayacaktır.)</w:t>
      </w:r>
    </w:p>
    <w:p w:rsidR="00365B54" w:rsidRDefault="00365B54" w:rsidP="00365B54">
      <w:pPr>
        <w:pStyle w:val="Style26"/>
        <w:widowControl/>
        <w:tabs>
          <w:tab w:val="left" w:pos="850"/>
        </w:tabs>
        <w:spacing w:line="240" w:lineRule="exact"/>
        <w:ind w:firstLine="0"/>
        <w:rPr>
          <w:rStyle w:val="FontStyle56"/>
          <w:sz w:val="22"/>
          <w:szCs w:val="22"/>
        </w:rPr>
      </w:pPr>
    </w:p>
    <w:p w:rsidR="005A147B" w:rsidRPr="00696197" w:rsidRDefault="00365B54" w:rsidP="005515AF">
      <w:pPr>
        <w:pStyle w:val="meb1"/>
        <w:rPr>
          <w:rStyle w:val="FontStyle56"/>
          <w:b w:val="0"/>
          <w:sz w:val="22"/>
          <w:szCs w:val="22"/>
        </w:rPr>
      </w:pPr>
      <w:r>
        <w:rPr>
          <w:rStyle w:val="FontStyle56"/>
          <w:i/>
          <w:sz w:val="22"/>
          <w:szCs w:val="22"/>
        </w:rPr>
        <w:t xml:space="preserve">**(657 Sayılı Devlet Memurları Kanunun 76’ıncı maddesinde “ </w:t>
      </w:r>
      <w:r>
        <w:t>Memurlar istekleri ile kurumlarında kazanılmış hak derecelerinin en çok üç derece altında aynı veya başka yerlerdeki kadrolara atanabilirler” hükmü yer almaktadır. Bu hüküm çerçevesinde tercihte bulunan personel mevcut kadrosunun üç (3) derece altı ile üç (3) derece üstün</w:t>
      </w:r>
      <w:r w:rsidR="00AA479F">
        <w:t xml:space="preserve">deki kadroları </w:t>
      </w:r>
      <w:r>
        <w:t>tercih edebileceklerdir.</w:t>
      </w:r>
    </w:p>
    <w:p w:rsidR="005A147B" w:rsidRPr="00696197" w:rsidRDefault="005A147B" w:rsidP="00F96929">
      <w:pPr>
        <w:pStyle w:val="Style26"/>
        <w:widowControl/>
        <w:numPr>
          <w:ilvl w:val="0"/>
          <w:numId w:val="4"/>
        </w:numPr>
        <w:tabs>
          <w:tab w:val="left" w:pos="850"/>
        </w:tabs>
        <w:spacing w:line="240" w:lineRule="exact"/>
        <w:ind w:left="850" w:hanging="403"/>
        <w:rPr>
          <w:rStyle w:val="FontStyle56"/>
          <w:b w:val="0"/>
          <w:sz w:val="22"/>
          <w:szCs w:val="22"/>
        </w:rPr>
      </w:pPr>
      <w:r w:rsidRPr="00696197">
        <w:rPr>
          <w:rStyle w:val="FontStyle56"/>
          <w:b w:val="0"/>
          <w:sz w:val="22"/>
          <w:szCs w:val="22"/>
        </w:rPr>
        <w:t xml:space="preserve">Başvuruda bulunan personel Tercih Formlarını görev yaptıkları okul / kurum Müdürlüklerine teslim edeceklerdir. Okul / kurum Müdürlüklerine teslim edilen Tercih Formları İlçe Milli Eğitim Müdürlüklerine, İlçe Milli Eğitim Müdürlükleri de </w:t>
      </w:r>
      <w:r w:rsidR="00696197" w:rsidRPr="00454550">
        <w:rPr>
          <w:rStyle w:val="FontStyle56"/>
          <w:color w:val="auto"/>
          <w:sz w:val="22"/>
          <w:szCs w:val="22"/>
          <w:u w:val="single"/>
        </w:rPr>
        <w:t>2</w:t>
      </w:r>
      <w:r w:rsidR="003E4728">
        <w:rPr>
          <w:rStyle w:val="FontStyle56"/>
          <w:color w:val="auto"/>
          <w:sz w:val="22"/>
          <w:szCs w:val="22"/>
          <w:u w:val="single"/>
        </w:rPr>
        <w:t>9</w:t>
      </w:r>
      <w:r w:rsidR="00696197" w:rsidRPr="00454550">
        <w:rPr>
          <w:rStyle w:val="FontStyle56"/>
          <w:color w:val="auto"/>
          <w:sz w:val="22"/>
          <w:szCs w:val="22"/>
          <w:u w:val="single"/>
        </w:rPr>
        <w:t xml:space="preserve"> Mayıs 201</w:t>
      </w:r>
      <w:r w:rsidR="001B3670">
        <w:rPr>
          <w:rStyle w:val="FontStyle56"/>
          <w:color w:val="auto"/>
          <w:sz w:val="22"/>
          <w:szCs w:val="22"/>
          <w:u w:val="single"/>
        </w:rPr>
        <w:t>8</w:t>
      </w:r>
      <w:r w:rsidR="00696197">
        <w:rPr>
          <w:rStyle w:val="FontStyle56"/>
          <w:b w:val="0"/>
          <w:sz w:val="22"/>
          <w:szCs w:val="22"/>
        </w:rPr>
        <w:t xml:space="preserve"> tarihi mesai bitimine kadar </w:t>
      </w:r>
      <w:r w:rsidRPr="00696197">
        <w:rPr>
          <w:rStyle w:val="FontStyle56"/>
          <w:b w:val="0"/>
          <w:sz w:val="22"/>
          <w:szCs w:val="22"/>
        </w:rPr>
        <w:t xml:space="preserve">üst yazı </w:t>
      </w:r>
      <w:r w:rsidR="00326CC9" w:rsidRPr="00696197">
        <w:rPr>
          <w:rStyle w:val="FontStyle56"/>
          <w:b w:val="0"/>
          <w:sz w:val="22"/>
          <w:szCs w:val="22"/>
        </w:rPr>
        <w:t>ekinde Müdürlüğümüze</w:t>
      </w:r>
      <w:r w:rsidRPr="00696197">
        <w:rPr>
          <w:rStyle w:val="FontStyle56"/>
          <w:b w:val="0"/>
          <w:sz w:val="22"/>
          <w:szCs w:val="22"/>
        </w:rPr>
        <w:t xml:space="preserve"> gönder</w:t>
      </w:r>
      <w:r w:rsidR="00696197">
        <w:rPr>
          <w:rStyle w:val="FontStyle56"/>
          <w:b w:val="0"/>
          <w:sz w:val="22"/>
          <w:szCs w:val="22"/>
        </w:rPr>
        <w:t>eceklerdir.</w:t>
      </w:r>
    </w:p>
    <w:p w:rsidR="00326CC9" w:rsidRDefault="00326CC9" w:rsidP="00326CC9">
      <w:pPr>
        <w:pStyle w:val="Style26"/>
        <w:widowControl/>
        <w:tabs>
          <w:tab w:val="left" w:pos="850"/>
        </w:tabs>
        <w:spacing w:line="240" w:lineRule="exact"/>
        <w:ind w:left="850" w:firstLine="0"/>
        <w:rPr>
          <w:rStyle w:val="FontStyle56"/>
          <w:sz w:val="22"/>
          <w:szCs w:val="22"/>
        </w:rPr>
      </w:pPr>
    </w:p>
    <w:p w:rsidR="00326CC9" w:rsidRPr="005A147B" w:rsidRDefault="00326CC9" w:rsidP="00B14538">
      <w:pPr>
        <w:pStyle w:val="Style26"/>
        <w:widowControl/>
        <w:tabs>
          <w:tab w:val="left" w:pos="850"/>
        </w:tabs>
        <w:spacing w:line="240" w:lineRule="exact"/>
        <w:ind w:firstLine="0"/>
        <w:rPr>
          <w:rStyle w:val="FontStyle56"/>
          <w:sz w:val="22"/>
          <w:szCs w:val="22"/>
        </w:rPr>
      </w:pPr>
      <w:r w:rsidRPr="005A147B">
        <w:rPr>
          <w:rStyle w:val="FontStyle56"/>
          <w:i/>
          <w:sz w:val="22"/>
          <w:szCs w:val="22"/>
        </w:rPr>
        <w:t>**</w:t>
      </w:r>
      <w:r w:rsidR="00960A5B">
        <w:rPr>
          <w:rStyle w:val="FontStyle56"/>
          <w:i/>
          <w:sz w:val="22"/>
          <w:szCs w:val="22"/>
        </w:rPr>
        <w:t xml:space="preserve"> O</w:t>
      </w:r>
      <w:r>
        <w:rPr>
          <w:rStyle w:val="FontStyle56"/>
          <w:i/>
          <w:sz w:val="22"/>
          <w:szCs w:val="22"/>
        </w:rPr>
        <w:t xml:space="preserve">kul/kurumlarda görev yapan personellerin Müdürlüğümüze </w:t>
      </w:r>
      <w:r w:rsidR="001B3670">
        <w:rPr>
          <w:rStyle w:val="FontStyle56"/>
          <w:i/>
          <w:sz w:val="22"/>
          <w:szCs w:val="22"/>
        </w:rPr>
        <w:t xml:space="preserve">doğrudan </w:t>
      </w:r>
      <w:r>
        <w:rPr>
          <w:rStyle w:val="FontStyle56"/>
          <w:i/>
          <w:sz w:val="22"/>
          <w:szCs w:val="22"/>
        </w:rPr>
        <w:t>yapacakları başvurular kabul edilmeyecektir.</w:t>
      </w:r>
    </w:p>
    <w:p w:rsidR="005A147B" w:rsidRPr="00F96929" w:rsidRDefault="005A147B" w:rsidP="005A147B">
      <w:pPr>
        <w:pStyle w:val="Style26"/>
        <w:widowControl/>
        <w:tabs>
          <w:tab w:val="left" w:pos="850"/>
        </w:tabs>
        <w:spacing w:line="240" w:lineRule="exact"/>
        <w:ind w:left="720" w:firstLine="0"/>
        <w:rPr>
          <w:rStyle w:val="FontStyle56"/>
          <w:sz w:val="22"/>
          <w:szCs w:val="22"/>
        </w:rPr>
      </w:pPr>
    </w:p>
    <w:p w:rsidR="00F96929" w:rsidRDefault="00F96929" w:rsidP="00F96929">
      <w:pPr>
        <w:pStyle w:val="Style30"/>
        <w:widowControl/>
        <w:tabs>
          <w:tab w:val="left" w:pos="830"/>
        </w:tabs>
        <w:spacing w:line="240" w:lineRule="exact"/>
        <w:ind w:left="830" w:firstLine="0"/>
        <w:rPr>
          <w:rStyle w:val="FontStyle56"/>
          <w:i/>
          <w:sz w:val="22"/>
          <w:szCs w:val="22"/>
        </w:rPr>
      </w:pPr>
    </w:p>
    <w:p w:rsidR="005A147B" w:rsidRDefault="00696197" w:rsidP="00AD272F">
      <w:pPr>
        <w:pStyle w:val="Style2"/>
        <w:widowControl/>
        <w:numPr>
          <w:ilvl w:val="1"/>
          <w:numId w:val="4"/>
        </w:numPr>
        <w:spacing w:line="240" w:lineRule="exact"/>
        <w:jc w:val="left"/>
        <w:rPr>
          <w:rStyle w:val="FontStyle56"/>
          <w:sz w:val="22"/>
          <w:szCs w:val="22"/>
        </w:rPr>
      </w:pPr>
      <w:r w:rsidRPr="0009365C">
        <w:rPr>
          <w:rStyle w:val="FontStyle56"/>
          <w:sz w:val="22"/>
          <w:szCs w:val="22"/>
        </w:rPr>
        <w:t>DEĞERLENDİRME</w:t>
      </w:r>
      <w:r w:rsidR="005A147B">
        <w:rPr>
          <w:rStyle w:val="FontStyle56"/>
          <w:sz w:val="22"/>
          <w:szCs w:val="22"/>
        </w:rPr>
        <w:t xml:space="preserve"> ve ATAMA </w:t>
      </w:r>
      <w:r w:rsidR="005A147B" w:rsidRPr="0009365C">
        <w:rPr>
          <w:rStyle w:val="FontStyle56"/>
          <w:sz w:val="22"/>
          <w:szCs w:val="22"/>
        </w:rPr>
        <w:t>İŞLEMLERİ</w:t>
      </w:r>
    </w:p>
    <w:p w:rsidR="00AD272F" w:rsidRDefault="00AD272F" w:rsidP="00AD272F">
      <w:pPr>
        <w:pStyle w:val="Style26"/>
        <w:widowControl/>
        <w:tabs>
          <w:tab w:val="left" w:pos="830"/>
        </w:tabs>
        <w:spacing w:line="240" w:lineRule="exact"/>
        <w:ind w:left="720" w:firstLine="0"/>
        <w:rPr>
          <w:rStyle w:val="FontStyle35"/>
          <w:sz w:val="22"/>
          <w:szCs w:val="22"/>
        </w:rPr>
      </w:pPr>
    </w:p>
    <w:p w:rsidR="00783515" w:rsidRDefault="00783515" w:rsidP="00783515">
      <w:pPr>
        <w:pStyle w:val="Style26"/>
        <w:widowControl/>
        <w:numPr>
          <w:ilvl w:val="0"/>
          <w:numId w:val="18"/>
        </w:numPr>
        <w:tabs>
          <w:tab w:val="left" w:pos="830"/>
        </w:tabs>
        <w:spacing w:line="240" w:lineRule="exact"/>
        <w:ind w:left="830" w:hanging="403"/>
        <w:rPr>
          <w:rStyle w:val="FontStyle35"/>
          <w:sz w:val="22"/>
          <w:szCs w:val="22"/>
        </w:rPr>
      </w:pPr>
      <w:r>
        <w:rPr>
          <w:rStyle w:val="FontStyle35"/>
          <w:sz w:val="22"/>
          <w:szCs w:val="22"/>
        </w:rPr>
        <w:t xml:space="preserve">İl içi isteğe bağlı yer değiştirme talebinde bulunan personellerin atamaları hizmet süresi üstünlüğüne göre Valiliğimizce yapılacaktır. Hizmet süresinin eşit olması halinde bulunduğu kadrodaki hizmet süresi fazla olana öncelik verilir, eşitliğin bozulmaması </w:t>
      </w:r>
      <w:r w:rsidR="00960A5B">
        <w:rPr>
          <w:rStyle w:val="FontStyle35"/>
          <w:sz w:val="22"/>
          <w:szCs w:val="22"/>
        </w:rPr>
        <w:t>halinde kura yoluna başvurulacaktır.</w:t>
      </w:r>
    </w:p>
    <w:p w:rsidR="00783515" w:rsidRDefault="00960A5B" w:rsidP="00783515">
      <w:pPr>
        <w:pStyle w:val="Style26"/>
        <w:widowControl/>
        <w:numPr>
          <w:ilvl w:val="0"/>
          <w:numId w:val="18"/>
        </w:numPr>
        <w:tabs>
          <w:tab w:val="left" w:pos="830"/>
        </w:tabs>
        <w:spacing w:line="240" w:lineRule="exact"/>
        <w:ind w:left="830" w:hanging="403"/>
        <w:rPr>
          <w:rStyle w:val="FontStyle35"/>
          <w:sz w:val="22"/>
          <w:szCs w:val="22"/>
        </w:rPr>
      </w:pPr>
      <w:r>
        <w:rPr>
          <w:rStyle w:val="FontStyle35"/>
          <w:sz w:val="22"/>
          <w:szCs w:val="22"/>
        </w:rPr>
        <w:t xml:space="preserve">Atamalar </w:t>
      </w:r>
      <w:r w:rsidR="003E4728">
        <w:rPr>
          <w:rStyle w:val="FontStyle35"/>
          <w:b/>
          <w:color w:val="auto"/>
          <w:sz w:val="22"/>
          <w:szCs w:val="22"/>
          <w:u w:val="single"/>
        </w:rPr>
        <w:t>01 – 0</w:t>
      </w:r>
      <w:r w:rsidR="001B3670">
        <w:rPr>
          <w:rStyle w:val="FontStyle35"/>
          <w:b/>
          <w:color w:val="auto"/>
          <w:sz w:val="22"/>
          <w:szCs w:val="22"/>
          <w:u w:val="single"/>
        </w:rPr>
        <w:t xml:space="preserve">6 </w:t>
      </w:r>
      <w:r w:rsidR="003E4728">
        <w:rPr>
          <w:rStyle w:val="FontStyle35"/>
          <w:b/>
          <w:color w:val="auto"/>
          <w:sz w:val="22"/>
          <w:szCs w:val="22"/>
          <w:u w:val="single"/>
        </w:rPr>
        <w:t xml:space="preserve">Haziran </w:t>
      </w:r>
      <w:r w:rsidR="009B5F69" w:rsidRPr="00454550">
        <w:rPr>
          <w:rStyle w:val="FontStyle35"/>
          <w:b/>
          <w:color w:val="auto"/>
          <w:sz w:val="22"/>
          <w:szCs w:val="22"/>
          <w:u w:val="single"/>
        </w:rPr>
        <w:t>201</w:t>
      </w:r>
      <w:r w:rsidR="001B3670">
        <w:rPr>
          <w:rStyle w:val="FontStyle35"/>
          <w:b/>
          <w:color w:val="auto"/>
          <w:sz w:val="22"/>
          <w:szCs w:val="22"/>
          <w:u w:val="single"/>
        </w:rPr>
        <w:t>8</w:t>
      </w:r>
      <w:r w:rsidR="00252577">
        <w:rPr>
          <w:rStyle w:val="FontStyle35"/>
          <w:sz w:val="22"/>
          <w:szCs w:val="22"/>
        </w:rPr>
        <w:t xml:space="preserve"> </w:t>
      </w:r>
      <w:r w:rsidR="0019153F">
        <w:rPr>
          <w:rStyle w:val="FontStyle35"/>
          <w:sz w:val="22"/>
          <w:szCs w:val="22"/>
        </w:rPr>
        <w:t>tarihleri arasında</w:t>
      </w:r>
      <w:r w:rsidR="00783515">
        <w:rPr>
          <w:rStyle w:val="FontStyle35"/>
          <w:sz w:val="22"/>
          <w:szCs w:val="22"/>
        </w:rPr>
        <w:t xml:space="preserve"> yapı</w:t>
      </w:r>
      <w:r>
        <w:rPr>
          <w:rStyle w:val="FontStyle35"/>
          <w:sz w:val="22"/>
          <w:szCs w:val="22"/>
        </w:rPr>
        <w:t xml:space="preserve">lacak ve </w:t>
      </w:r>
      <w:r w:rsidR="00252577">
        <w:rPr>
          <w:rStyle w:val="FontStyle35"/>
          <w:sz w:val="22"/>
          <w:szCs w:val="22"/>
        </w:rPr>
        <w:t xml:space="preserve">atama kararnameleri İlçe Milli     Eğitim Müdürlüklerine </w:t>
      </w:r>
      <w:r>
        <w:rPr>
          <w:rStyle w:val="FontStyle35"/>
          <w:sz w:val="22"/>
          <w:szCs w:val="22"/>
        </w:rPr>
        <w:t>gönderilecektir.</w:t>
      </w:r>
    </w:p>
    <w:p w:rsidR="00783515" w:rsidRDefault="00783515" w:rsidP="0019153F">
      <w:pPr>
        <w:pStyle w:val="Style26"/>
        <w:widowControl/>
        <w:numPr>
          <w:ilvl w:val="0"/>
          <w:numId w:val="18"/>
        </w:numPr>
        <w:tabs>
          <w:tab w:val="left" w:pos="830"/>
        </w:tabs>
        <w:spacing w:line="240" w:lineRule="exact"/>
        <w:ind w:left="851" w:hanging="424"/>
        <w:rPr>
          <w:rStyle w:val="FontStyle35"/>
          <w:sz w:val="22"/>
          <w:szCs w:val="22"/>
        </w:rPr>
      </w:pPr>
      <w:r>
        <w:rPr>
          <w:rStyle w:val="FontStyle35"/>
          <w:sz w:val="22"/>
          <w:szCs w:val="22"/>
        </w:rPr>
        <w:t>Ataması yapılan personelin ayrılış / başlayış işlemleri</w:t>
      </w:r>
      <w:r w:rsidR="009B5F69">
        <w:rPr>
          <w:rStyle w:val="FontStyle35"/>
          <w:sz w:val="22"/>
          <w:szCs w:val="22"/>
        </w:rPr>
        <w:t xml:space="preserve"> ilgi (c) yazı </w:t>
      </w:r>
      <w:r w:rsidR="0019153F">
        <w:rPr>
          <w:rStyle w:val="FontStyle35"/>
          <w:sz w:val="22"/>
          <w:szCs w:val="22"/>
        </w:rPr>
        <w:t xml:space="preserve">gereğince </w:t>
      </w:r>
      <w:r w:rsidR="00252577">
        <w:rPr>
          <w:rStyle w:val="FontStyle35"/>
          <w:b/>
          <w:color w:val="auto"/>
          <w:sz w:val="22"/>
          <w:szCs w:val="22"/>
          <w:u w:val="single"/>
        </w:rPr>
        <w:t>0</w:t>
      </w:r>
      <w:r w:rsidR="001B3670">
        <w:rPr>
          <w:rStyle w:val="FontStyle35"/>
          <w:b/>
          <w:color w:val="auto"/>
          <w:sz w:val="22"/>
          <w:szCs w:val="22"/>
          <w:u w:val="single"/>
        </w:rPr>
        <w:t>7</w:t>
      </w:r>
      <w:r w:rsidR="003E4728">
        <w:rPr>
          <w:rStyle w:val="FontStyle35"/>
          <w:b/>
          <w:color w:val="auto"/>
          <w:sz w:val="22"/>
          <w:szCs w:val="22"/>
          <w:u w:val="single"/>
        </w:rPr>
        <w:t xml:space="preserve"> </w:t>
      </w:r>
      <w:r w:rsidR="001B3670">
        <w:rPr>
          <w:rStyle w:val="FontStyle35"/>
          <w:b/>
          <w:color w:val="auto"/>
          <w:sz w:val="22"/>
          <w:szCs w:val="22"/>
          <w:u w:val="single"/>
        </w:rPr>
        <w:t>–</w:t>
      </w:r>
      <w:r w:rsidR="003E4728">
        <w:rPr>
          <w:rStyle w:val="FontStyle35"/>
          <w:b/>
          <w:color w:val="auto"/>
          <w:sz w:val="22"/>
          <w:szCs w:val="22"/>
          <w:u w:val="single"/>
        </w:rPr>
        <w:t xml:space="preserve"> </w:t>
      </w:r>
      <w:r w:rsidR="001B3670">
        <w:rPr>
          <w:rStyle w:val="FontStyle35"/>
          <w:b/>
          <w:color w:val="auto"/>
          <w:sz w:val="22"/>
          <w:szCs w:val="22"/>
          <w:u w:val="single"/>
        </w:rPr>
        <w:t xml:space="preserve">12 </w:t>
      </w:r>
      <w:r w:rsidRPr="00454550">
        <w:rPr>
          <w:rStyle w:val="FontStyle35"/>
          <w:b/>
          <w:color w:val="auto"/>
          <w:sz w:val="22"/>
          <w:szCs w:val="22"/>
          <w:u w:val="single"/>
        </w:rPr>
        <w:t>Haziran 201</w:t>
      </w:r>
      <w:r w:rsidR="001B3670">
        <w:rPr>
          <w:rStyle w:val="FontStyle35"/>
          <w:b/>
          <w:color w:val="auto"/>
          <w:sz w:val="22"/>
          <w:szCs w:val="22"/>
          <w:u w:val="single"/>
        </w:rPr>
        <w:t>8</w:t>
      </w:r>
      <w:r>
        <w:rPr>
          <w:rStyle w:val="FontStyle35"/>
          <w:sz w:val="22"/>
          <w:szCs w:val="22"/>
        </w:rPr>
        <w:t xml:space="preserve"> tarihleri arasında </w:t>
      </w:r>
      <w:r w:rsidR="00252577">
        <w:rPr>
          <w:rStyle w:val="FontStyle35"/>
          <w:sz w:val="22"/>
          <w:szCs w:val="22"/>
        </w:rPr>
        <w:t xml:space="preserve">tamamlanacak </w:t>
      </w:r>
      <w:r>
        <w:rPr>
          <w:rStyle w:val="FontStyle35"/>
          <w:sz w:val="22"/>
          <w:szCs w:val="22"/>
        </w:rPr>
        <w:t xml:space="preserve">ve ayrılış başlayış </w:t>
      </w:r>
      <w:r w:rsidR="00252577">
        <w:rPr>
          <w:rStyle w:val="FontStyle35"/>
          <w:sz w:val="22"/>
          <w:szCs w:val="22"/>
        </w:rPr>
        <w:t>tarihleri MEBİS modülüne işlenecektir.</w:t>
      </w:r>
    </w:p>
    <w:p w:rsidR="00B0075A" w:rsidRDefault="00B0075A" w:rsidP="00783515">
      <w:pPr>
        <w:pStyle w:val="Style26"/>
        <w:widowControl/>
        <w:tabs>
          <w:tab w:val="left" w:pos="851"/>
        </w:tabs>
        <w:spacing w:line="240" w:lineRule="exact"/>
        <w:ind w:left="851" w:firstLine="0"/>
        <w:rPr>
          <w:rStyle w:val="FontStyle35"/>
          <w:b/>
          <w:bCs/>
          <w:sz w:val="22"/>
          <w:szCs w:val="22"/>
        </w:rPr>
      </w:pPr>
    </w:p>
    <w:p w:rsidR="00843D5B" w:rsidRPr="008F6647" w:rsidRDefault="004E0EBC" w:rsidP="00252577">
      <w:pPr>
        <w:pStyle w:val="Style30"/>
        <w:widowControl/>
        <w:spacing w:line="240" w:lineRule="exact"/>
        <w:ind w:firstLine="427"/>
        <w:rPr>
          <w:rStyle w:val="FontStyle35"/>
          <w:sz w:val="22"/>
          <w:szCs w:val="22"/>
        </w:rPr>
      </w:pPr>
      <w:r w:rsidRPr="0009365C">
        <w:rPr>
          <w:rStyle w:val="FontStyle35"/>
          <w:sz w:val="22"/>
          <w:szCs w:val="22"/>
        </w:rPr>
        <w:t xml:space="preserve">Bu sürecin </w:t>
      </w:r>
      <w:r w:rsidRPr="008F6647">
        <w:rPr>
          <w:rStyle w:val="FontStyle35"/>
          <w:sz w:val="22"/>
          <w:szCs w:val="22"/>
        </w:rPr>
        <w:t xml:space="preserve">koordinesi </w:t>
      </w:r>
      <w:r w:rsidRPr="008F6647">
        <w:rPr>
          <w:rStyle w:val="FontStyle56"/>
          <w:b w:val="0"/>
          <w:sz w:val="22"/>
          <w:szCs w:val="22"/>
        </w:rPr>
        <w:t>İl Millî Eğitim Müdürlü</w:t>
      </w:r>
      <w:r w:rsidR="00DA7CC4" w:rsidRPr="008F6647">
        <w:rPr>
          <w:rStyle w:val="FontStyle56"/>
          <w:b w:val="0"/>
          <w:sz w:val="22"/>
          <w:szCs w:val="22"/>
        </w:rPr>
        <w:t xml:space="preserve">ğü </w:t>
      </w:r>
      <w:r w:rsidR="00783515" w:rsidRPr="008F6647">
        <w:rPr>
          <w:rStyle w:val="FontStyle56"/>
          <w:b w:val="0"/>
          <w:sz w:val="22"/>
          <w:szCs w:val="22"/>
        </w:rPr>
        <w:t xml:space="preserve">İnsan Kaynakları Hizmetleri Şube </w:t>
      </w:r>
      <w:r w:rsidR="008F6647" w:rsidRPr="008F6647">
        <w:rPr>
          <w:rStyle w:val="FontStyle56"/>
          <w:b w:val="0"/>
          <w:sz w:val="22"/>
          <w:szCs w:val="22"/>
        </w:rPr>
        <w:t>Müdürlüğünce</w:t>
      </w:r>
      <w:r w:rsidR="008F6647" w:rsidRPr="008F6647">
        <w:rPr>
          <w:rStyle w:val="FontStyle56"/>
          <w:sz w:val="22"/>
          <w:szCs w:val="22"/>
        </w:rPr>
        <w:t xml:space="preserve"> </w:t>
      </w:r>
      <w:r w:rsidR="008F6647" w:rsidRPr="008F6647">
        <w:rPr>
          <w:rStyle w:val="FontStyle35"/>
          <w:sz w:val="22"/>
          <w:szCs w:val="22"/>
        </w:rPr>
        <w:t>yürütülecektir</w:t>
      </w:r>
      <w:r w:rsidRPr="008F6647">
        <w:rPr>
          <w:rStyle w:val="FontStyle35"/>
          <w:sz w:val="22"/>
          <w:szCs w:val="22"/>
        </w:rPr>
        <w:t>.</w:t>
      </w:r>
    </w:p>
    <w:p w:rsidR="00843D5B" w:rsidRDefault="00843D5B" w:rsidP="00843D5B">
      <w:pPr>
        <w:pStyle w:val="Style30"/>
        <w:widowControl/>
        <w:spacing w:line="240" w:lineRule="exact"/>
        <w:ind w:left="28" w:firstLine="0"/>
        <w:rPr>
          <w:rStyle w:val="FontStyle35"/>
          <w:sz w:val="22"/>
          <w:szCs w:val="22"/>
        </w:rPr>
      </w:pPr>
    </w:p>
    <w:p w:rsidR="00C95CF7" w:rsidRPr="0009365C" w:rsidRDefault="00C95CF7" w:rsidP="00843D5B">
      <w:pPr>
        <w:pStyle w:val="Style30"/>
        <w:widowControl/>
        <w:spacing w:line="240" w:lineRule="exact"/>
        <w:ind w:left="28" w:firstLine="0"/>
        <w:rPr>
          <w:rStyle w:val="FontStyle35"/>
          <w:sz w:val="22"/>
          <w:szCs w:val="22"/>
        </w:rPr>
      </w:pPr>
    </w:p>
    <w:p w:rsidR="00843D5B" w:rsidRPr="0009365C" w:rsidRDefault="00843D5B" w:rsidP="00843D5B">
      <w:pPr>
        <w:pStyle w:val="Style30"/>
        <w:widowControl/>
        <w:spacing w:line="240" w:lineRule="exact"/>
        <w:ind w:left="28" w:firstLine="0"/>
        <w:rPr>
          <w:rStyle w:val="FontStyle35"/>
          <w:sz w:val="22"/>
          <w:szCs w:val="22"/>
        </w:rPr>
      </w:pPr>
    </w:p>
    <w:p w:rsidR="00843D5B" w:rsidRPr="0009365C" w:rsidRDefault="00843D5B" w:rsidP="00843D5B">
      <w:pPr>
        <w:pStyle w:val="Style30"/>
        <w:widowControl/>
        <w:spacing w:line="240" w:lineRule="exact"/>
        <w:ind w:left="28" w:firstLine="0"/>
        <w:rPr>
          <w:rStyle w:val="FontStyle35"/>
          <w:sz w:val="22"/>
          <w:szCs w:val="22"/>
        </w:rPr>
      </w:pPr>
    </w:p>
    <w:sectPr w:rsidR="00843D5B" w:rsidRPr="0009365C" w:rsidSect="008F6647">
      <w:footerReference w:type="default" r:id="rId7"/>
      <w:pgSz w:w="12240" w:h="15840"/>
      <w:pgMar w:top="709"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D3" w:rsidRDefault="004A07D3">
      <w:r>
        <w:separator/>
      </w:r>
    </w:p>
  </w:endnote>
  <w:endnote w:type="continuationSeparator" w:id="1">
    <w:p w:rsidR="004A07D3" w:rsidRDefault="004A0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DB" w:rsidRDefault="00592F4D">
    <w:pPr>
      <w:pStyle w:val="Altbilgi"/>
      <w:jc w:val="center"/>
    </w:pPr>
    <w:r>
      <w:rPr>
        <w:b/>
      </w:rPr>
      <w:fldChar w:fldCharType="begin"/>
    </w:r>
    <w:r w:rsidR="001C0EDB">
      <w:rPr>
        <w:b/>
      </w:rPr>
      <w:instrText>PAGE</w:instrText>
    </w:r>
    <w:r>
      <w:rPr>
        <w:b/>
      </w:rPr>
      <w:fldChar w:fldCharType="separate"/>
    </w:r>
    <w:r w:rsidR="00D06FE9">
      <w:rPr>
        <w:b/>
        <w:noProof/>
      </w:rPr>
      <w:t>2</w:t>
    </w:r>
    <w:r>
      <w:rPr>
        <w:b/>
      </w:rPr>
      <w:fldChar w:fldCharType="end"/>
    </w:r>
    <w:r w:rsidR="001C0EDB">
      <w:t xml:space="preserve"> / </w:t>
    </w:r>
    <w:r>
      <w:rPr>
        <w:b/>
      </w:rPr>
      <w:fldChar w:fldCharType="begin"/>
    </w:r>
    <w:r w:rsidR="001C0EDB">
      <w:rPr>
        <w:b/>
      </w:rPr>
      <w:instrText>NUMPAGES</w:instrText>
    </w:r>
    <w:r>
      <w:rPr>
        <w:b/>
      </w:rPr>
      <w:fldChar w:fldCharType="separate"/>
    </w:r>
    <w:r w:rsidR="00D06FE9">
      <w:rPr>
        <w:b/>
        <w:noProof/>
      </w:rPr>
      <w:t>2</w:t>
    </w:r>
    <w:r>
      <w:rPr>
        <w:b/>
      </w:rPr>
      <w:fldChar w:fldCharType="end"/>
    </w:r>
  </w:p>
  <w:p w:rsidR="004E0EBC" w:rsidRPr="001C0EDB" w:rsidRDefault="004E0EBC" w:rsidP="001C0EDB">
    <w:pPr>
      <w:pStyle w:val="Altbilgi"/>
      <w:rPr>
        <w:rStyle w:val="FontStyle35"/>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D3" w:rsidRDefault="004A07D3">
      <w:r>
        <w:separator/>
      </w:r>
    </w:p>
  </w:footnote>
  <w:footnote w:type="continuationSeparator" w:id="1">
    <w:p w:rsidR="004A07D3" w:rsidRDefault="004A0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EC7FF8"/>
    <w:lvl w:ilvl="0">
      <w:numFmt w:val="bullet"/>
      <w:lvlText w:val="*"/>
      <w:lvlJc w:val="left"/>
    </w:lvl>
  </w:abstractNum>
  <w:abstractNum w:abstractNumId="1">
    <w:nsid w:val="05472F54"/>
    <w:multiLevelType w:val="hybridMultilevel"/>
    <w:tmpl w:val="899813F0"/>
    <w:lvl w:ilvl="0" w:tplc="C87CCB6C">
      <w:start w:val="3"/>
      <w:numFmt w:val="bullet"/>
      <w:lvlText w:val=""/>
      <w:lvlJc w:val="left"/>
      <w:pPr>
        <w:ind w:left="1211" w:hanging="360"/>
      </w:pPr>
      <w:rPr>
        <w:rFonts w:ascii="Symbol" w:eastAsiaTheme="minorEastAsia" w:hAnsi="Symbol" w:hint="default"/>
        <w:b w:val="0"/>
      </w:rPr>
    </w:lvl>
    <w:lvl w:ilvl="1" w:tplc="041F0003" w:tentative="1">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nsid w:val="074C1143"/>
    <w:multiLevelType w:val="singleLevel"/>
    <w:tmpl w:val="3AD21C16"/>
    <w:lvl w:ilvl="0">
      <w:start w:val="1"/>
      <w:numFmt w:val="decimal"/>
      <w:lvlText w:val="%1-"/>
      <w:legacy w:legacy="1" w:legacySpace="0" w:legacyIndent="250"/>
      <w:lvlJc w:val="left"/>
      <w:rPr>
        <w:rFonts w:ascii="Times New Roman" w:hAnsi="Times New Roman" w:cs="Times New Roman" w:hint="default"/>
      </w:rPr>
    </w:lvl>
  </w:abstractNum>
  <w:abstractNum w:abstractNumId="3">
    <w:nsid w:val="175E3007"/>
    <w:multiLevelType w:val="hybridMultilevel"/>
    <w:tmpl w:val="8BCCA34E"/>
    <w:lvl w:ilvl="0" w:tplc="D3B69DE6">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5973A22"/>
    <w:multiLevelType w:val="singleLevel"/>
    <w:tmpl w:val="D44026EC"/>
    <w:lvl w:ilvl="0">
      <w:start w:val="1"/>
      <w:numFmt w:val="decimal"/>
      <w:lvlText w:val="%1"/>
      <w:legacy w:legacy="1" w:legacySpace="0" w:legacyIndent="394"/>
      <w:lvlJc w:val="left"/>
      <w:rPr>
        <w:rFonts w:ascii="Times New Roman" w:hAnsi="Times New Roman" w:cs="Times New Roman" w:hint="default"/>
      </w:rPr>
    </w:lvl>
  </w:abstractNum>
  <w:abstractNum w:abstractNumId="5">
    <w:nsid w:val="2D2808E9"/>
    <w:multiLevelType w:val="singleLevel"/>
    <w:tmpl w:val="F894CBCC"/>
    <w:lvl w:ilvl="0">
      <w:start w:val="3"/>
      <w:numFmt w:val="decimal"/>
      <w:lvlText w:val="%1."/>
      <w:legacy w:legacy="1" w:legacySpace="0" w:legacyIndent="379"/>
      <w:lvlJc w:val="left"/>
      <w:rPr>
        <w:rFonts w:ascii="Times New Roman" w:hAnsi="Times New Roman" w:cs="Times New Roman" w:hint="default"/>
      </w:rPr>
    </w:lvl>
  </w:abstractNum>
  <w:abstractNum w:abstractNumId="6">
    <w:nsid w:val="33F45DB5"/>
    <w:multiLevelType w:val="hybridMultilevel"/>
    <w:tmpl w:val="C6264712"/>
    <w:lvl w:ilvl="0" w:tplc="D3B69DE6">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BEE47A7"/>
    <w:multiLevelType w:val="hybridMultilevel"/>
    <w:tmpl w:val="12E66CD4"/>
    <w:lvl w:ilvl="0" w:tplc="D3B69DE6">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DE665AB"/>
    <w:multiLevelType w:val="multilevel"/>
    <w:tmpl w:val="0038A5DC"/>
    <w:lvl w:ilvl="0">
      <w:start w:val="1"/>
      <w:numFmt w:val="decimal"/>
      <w:lvlText w:val="%1."/>
      <w:legacy w:legacy="1" w:legacySpace="360" w:legacyIndent="403"/>
      <w:lvlJc w:val="left"/>
      <w:rPr>
        <w:rFonts w:ascii="Times New Roman" w:hAnsi="Times New Roman" w:cs="Times New Roman" w:hint="default"/>
        <w:b/>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9">
    <w:nsid w:val="484672F7"/>
    <w:multiLevelType w:val="multilevel"/>
    <w:tmpl w:val="0038A5DC"/>
    <w:lvl w:ilvl="0">
      <w:start w:val="1"/>
      <w:numFmt w:val="decimal"/>
      <w:lvlText w:val="%1."/>
      <w:legacy w:legacy="1" w:legacySpace="0" w:legacyIndent="403"/>
      <w:lvlJc w:val="left"/>
      <w:rPr>
        <w:rFonts w:ascii="Times New Roman" w:hAnsi="Times New Roman" w:cs="Times New Roman" w:hint="default"/>
        <w:b/>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0">
    <w:nsid w:val="620828B2"/>
    <w:multiLevelType w:val="multilevel"/>
    <w:tmpl w:val="6ACECE6A"/>
    <w:lvl w:ilvl="0">
      <w:start w:val="1"/>
      <w:numFmt w:val="decimal"/>
      <w:lvlText w:val="%1."/>
      <w:legacy w:legacy="1" w:legacySpace="0" w:legacyIndent="427"/>
      <w:lvlJc w:val="left"/>
      <w:rPr>
        <w:rFonts w:ascii="Times New Roman" w:hAnsi="Times New Roman" w:cs="Times New Roman" w:hint="default"/>
        <w:b/>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64EA4388"/>
    <w:multiLevelType w:val="singleLevel"/>
    <w:tmpl w:val="FDE02694"/>
    <w:lvl w:ilvl="0">
      <w:start w:val="1"/>
      <w:numFmt w:val="decimal"/>
      <w:lvlText w:val="%1."/>
      <w:legacy w:legacy="1" w:legacySpace="0" w:legacyIndent="379"/>
      <w:lvlJc w:val="left"/>
      <w:rPr>
        <w:rFonts w:ascii="Times New Roman" w:hAnsi="Times New Roman" w:cs="Times New Roman" w:hint="default"/>
      </w:rPr>
    </w:lvl>
  </w:abstractNum>
  <w:abstractNum w:abstractNumId="12">
    <w:nsid w:val="692740F9"/>
    <w:multiLevelType w:val="hybridMultilevel"/>
    <w:tmpl w:val="9B8820FE"/>
    <w:lvl w:ilvl="0" w:tplc="D3B69DE6">
      <w:start w:val="1"/>
      <w:numFmt w:val="lowerLetter"/>
      <w:lvlText w:val="%1)"/>
      <w:lvlJc w:val="left"/>
      <w:pPr>
        <w:ind w:left="1570" w:hanging="360"/>
      </w:pPr>
      <w:rPr>
        <w:rFonts w:ascii="Times New Roman" w:eastAsiaTheme="minorEastAsia" w:hAnsi="Times New Roman" w:cs="Times New Roman"/>
      </w:rPr>
    </w:lvl>
    <w:lvl w:ilvl="1" w:tplc="041F0019" w:tentative="1">
      <w:start w:val="1"/>
      <w:numFmt w:val="lowerLetter"/>
      <w:lvlText w:val="%2."/>
      <w:lvlJc w:val="left"/>
      <w:pPr>
        <w:ind w:left="2290" w:hanging="360"/>
      </w:pPr>
      <w:rPr>
        <w:rFonts w:cs="Times New Roman"/>
      </w:rPr>
    </w:lvl>
    <w:lvl w:ilvl="2" w:tplc="041F001B" w:tentative="1">
      <w:start w:val="1"/>
      <w:numFmt w:val="lowerRoman"/>
      <w:lvlText w:val="%3."/>
      <w:lvlJc w:val="right"/>
      <w:pPr>
        <w:ind w:left="3010" w:hanging="180"/>
      </w:pPr>
      <w:rPr>
        <w:rFonts w:cs="Times New Roman"/>
      </w:rPr>
    </w:lvl>
    <w:lvl w:ilvl="3" w:tplc="041F000F" w:tentative="1">
      <w:start w:val="1"/>
      <w:numFmt w:val="decimal"/>
      <w:lvlText w:val="%4."/>
      <w:lvlJc w:val="left"/>
      <w:pPr>
        <w:ind w:left="3730" w:hanging="360"/>
      </w:pPr>
      <w:rPr>
        <w:rFonts w:cs="Times New Roman"/>
      </w:rPr>
    </w:lvl>
    <w:lvl w:ilvl="4" w:tplc="041F0019" w:tentative="1">
      <w:start w:val="1"/>
      <w:numFmt w:val="lowerLetter"/>
      <w:lvlText w:val="%5."/>
      <w:lvlJc w:val="left"/>
      <w:pPr>
        <w:ind w:left="4450" w:hanging="360"/>
      </w:pPr>
      <w:rPr>
        <w:rFonts w:cs="Times New Roman"/>
      </w:rPr>
    </w:lvl>
    <w:lvl w:ilvl="5" w:tplc="041F001B" w:tentative="1">
      <w:start w:val="1"/>
      <w:numFmt w:val="lowerRoman"/>
      <w:lvlText w:val="%6."/>
      <w:lvlJc w:val="right"/>
      <w:pPr>
        <w:ind w:left="5170" w:hanging="180"/>
      </w:pPr>
      <w:rPr>
        <w:rFonts w:cs="Times New Roman"/>
      </w:rPr>
    </w:lvl>
    <w:lvl w:ilvl="6" w:tplc="041F000F" w:tentative="1">
      <w:start w:val="1"/>
      <w:numFmt w:val="decimal"/>
      <w:lvlText w:val="%7."/>
      <w:lvlJc w:val="left"/>
      <w:pPr>
        <w:ind w:left="5890" w:hanging="360"/>
      </w:pPr>
      <w:rPr>
        <w:rFonts w:cs="Times New Roman"/>
      </w:rPr>
    </w:lvl>
    <w:lvl w:ilvl="7" w:tplc="041F0019" w:tentative="1">
      <w:start w:val="1"/>
      <w:numFmt w:val="lowerLetter"/>
      <w:lvlText w:val="%8."/>
      <w:lvlJc w:val="left"/>
      <w:pPr>
        <w:ind w:left="6610" w:hanging="360"/>
      </w:pPr>
      <w:rPr>
        <w:rFonts w:cs="Times New Roman"/>
      </w:rPr>
    </w:lvl>
    <w:lvl w:ilvl="8" w:tplc="041F001B" w:tentative="1">
      <w:start w:val="1"/>
      <w:numFmt w:val="lowerRoman"/>
      <w:lvlText w:val="%9."/>
      <w:lvlJc w:val="right"/>
      <w:pPr>
        <w:ind w:left="7330" w:hanging="180"/>
      </w:pPr>
      <w:rPr>
        <w:rFonts w:cs="Times New Roman"/>
      </w:rPr>
    </w:lvl>
  </w:abstractNum>
  <w:abstractNum w:abstractNumId="13">
    <w:nsid w:val="749C4CD7"/>
    <w:multiLevelType w:val="hybridMultilevel"/>
    <w:tmpl w:val="A33CC7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CFF03FB"/>
    <w:multiLevelType w:val="singleLevel"/>
    <w:tmpl w:val="A3986954"/>
    <w:lvl w:ilvl="0">
      <w:start w:val="5"/>
      <w:numFmt w:val="decimal"/>
      <w:lvlText w:val="%1."/>
      <w:legacy w:legacy="1" w:legacySpace="0" w:legacyIndent="384"/>
      <w:lvlJc w:val="left"/>
      <w:rPr>
        <w:rFonts w:ascii="Times New Roman" w:hAnsi="Times New Roman" w:cs="Times New Roman" w:hint="default"/>
      </w:rPr>
    </w:lvl>
  </w:abstractNum>
  <w:abstractNum w:abstractNumId="15">
    <w:nsid w:val="7D2D6D07"/>
    <w:multiLevelType w:val="hybridMultilevel"/>
    <w:tmpl w:val="0B3A1D7C"/>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10"/>
  </w:num>
  <w:num w:numId="4">
    <w:abstractNumId w:val="9"/>
  </w:num>
  <w:num w:numId="5">
    <w:abstractNumId w:val="9"/>
    <w:lvlOverride w:ilvl="0">
      <w:lvl w:ilvl="0">
        <w:start w:val="3"/>
        <w:numFmt w:val="decimal"/>
        <w:lvlText w:val="%1."/>
        <w:legacy w:legacy="1" w:legacySpace="0" w:legacyIndent="403"/>
        <w:lvlJc w:val="left"/>
        <w:rPr>
          <w:rFonts w:ascii="Times New Roman" w:hAnsi="Times New Roman" w:cs="Times New Roman" w:hint="default"/>
        </w:rPr>
      </w:lvl>
    </w:lvlOverride>
  </w:num>
  <w:num w:numId="6">
    <w:abstractNumId w:val="11"/>
  </w:num>
  <w:num w:numId="7">
    <w:abstractNumId w:val="5"/>
  </w:num>
  <w:num w:numId="8">
    <w:abstractNumId w:val="14"/>
  </w:num>
  <w:num w:numId="9">
    <w:abstractNumId w:val="4"/>
  </w:num>
  <w:num w:numId="10">
    <w:abstractNumId w:val="4"/>
    <w:lvlOverride w:ilvl="0">
      <w:lvl w:ilvl="0">
        <w:start w:val="4"/>
        <w:numFmt w:val="decimal"/>
        <w:lvlText w:val="%1"/>
        <w:legacy w:legacy="1" w:legacySpace="0" w:legacyIndent="398"/>
        <w:lvlJc w:val="left"/>
        <w:rPr>
          <w:rFonts w:ascii="Times New Roman" w:hAnsi="Times New Roman" w:cs="Times New Roman" w:hint="default"/>
        </w:rPr>
      </w:lvl>
    </w:lvlOverride>
  </w:num>
  <w:num w:numId="11">
    <w:abstractNumId w:val="13"/>
  </w:num>
  <w:num w:numId="12">
    <w:abstractNumId w:val="1"/>
  </w:num>
  <w:num w:numId="13">
    <w:abstractNumId w:val="15"/>
  </w:num>
  <w:num w:numId="14">
    <w:abstractNumId w:val="6"/>
  </w:num>
  <w:num w:numId="15">
    <w:abstractNumId w:val="12"/>
  </w:num>
  <w:num w:numId="16">
    <w:abstractNumId w:val="3"/>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75163"/>
    <w:rsid w:val="00003F4D"/>
    <w:rsid w:val="000071FA"/>
    <w:rsid w:val="00015C12"/>
    <w:rsid w:val="00053DE2"/>
    <w:rsid w:val="00065F17"/>
    <w:rsid w:val="0009365C"/>
    <w:rsid w:val="00093723"/>
    <w:rsid w:val="000969A0"/>
    <w:rsid w:val="000C1837"/>
    <w:rsid w:val="000F25F4"/>
    <w:rsid w:val="00111540"/>
    <w:rsid w:val="00117482"/>
    <w:rsid w:val="00120A4C"/>
    <w:rsid w:val="00137711"/>
    <w:rsid w:val="001377B9"/>
    <w:rsid w:val="00141217"/>
    <w:rsid w:val="0019153F"/>
    <w:rsid w:val="001B10D1"/>
    <w:rsid w:val="001B3670"/>
    <w:rsid w:val="001C0EDB"/>
    <w:rsid w:val="001D385C"/>
    <w:rsid w:val="002501A9"/>
    <w:rsid w:val="00252577"/>
    <w:rsid w:val="00257A13"/>
    <w:rsid w:val="00272955"/>
    <w:rsid w:val="00296D61"/>
    <w:rsid w:val="00297F3C"/>
    <w:rsid w:val="002A6CE3"/>
    <w:rsid w:val="002B27D4"/>
    <w:rsid w:val="002D22EC"/>
    <w:rsid w:val="002F1CF4"/>
    <w:rsid w:val="002F2F4F"/>
    <w:rsid w:val="00316DEC"/>
    <w:rsid w:val="00321B00"/>
    <w:rsid w:val="00326CC9"/>
    <w:rsid w:val="00353FCB"/>
    <w:rsid w:val="00357559"/>
    <w:rsid w:val="00361E20"/>
    <w:rsid w:val="00364D0F"/>
    <w:rsid w:val="00365B54"/>
    <w:rsid w:val="00384E3E"/>
    <w:rsid w:val="003A344D"/>
    <w:rsid w:val="003D6DCC"/>
    <w:rsid w:val="003D7FA7"/>
    <w:rsid w:val="003E4728"/>
    <w:rsid w:val="003E734C"/>
    <w:rsid w:val="00401C14"/>
    <w:rsid w:val="00437CC0"/>
    <w:rsid w:val="00454550"/>
    <w:rsid w:val="00475163"/>
    <w:rsid w:val="004870BE"/>
    <w:rsid w:val="00494132"/>
    <w:rsid w:val="004952C7"/>
    <w:rsid w:val="004971DB"/>
    <w:rsid w:val="004A07D3"/>
    <w:rsid w:val="004A0F81"/>
    <w:rsid w:val="004C04C8"/>
    <w:rsid w:val="004E0EBC"/>
    <w:rsid w:val="004F5BD8"/>
    <w:rsid w:val="0051399C"/>
    <w:rsid w:val="005159BB"/>
    <w:rsid w:val="0053467F"/>
    <w:rsid w:val="00541014"/>
    <w:rsid w:val="005515AF"/>
    <w:rsid w:val="00557E87"/>
    <w:rsid w:val="005633C1"/>
    <w:rsid w:val="00565981"/>
    <w:rsid w:val="00567EB1"/>
    <w:rsid w:val="00583600"/>
    <w:rsid w:val="00592F4D"/>
    <w:rsid w:val="005A147B"/>
    <w:rsid w:val="005A307F"/>
    <w:rsid w:val="005A53C4"/>
    <w:rsid w:val="005D2F61"/>
    <w:rsid w:val="005D530B"/>
    <w:rsid w:val="005E0438"/>
    <w:rsid w:val="005E0FD8"/>
    <w:rsid w:val="005E715F"/>
    <w:rsid w:val="005F2838"/>
    <w:rsid w:val="005F4123"/>
    <w:rsid w:val="00614463"/>
    <w:rsid w:val="00624AD6"/>
    <w:rsid w:val="00627285"/>
    <w:rsid w:val="00634994"/>
    <w:rsid w:val="00637927"/>
    <w:rsid w:val="00637D06"/>
    <w:rsid w:val="00671795"/>
    <w:rsid w:val="00674F66"/>
    <w:rsid w:val="00696197"/>
    <w:rsid w:val="006A41A5"/>
    <w:rsid w:val="006C3960"/>
    <w:rsid w:val="006C4AFB"/>
    <w:rsid w:val="006C64F9"/>
    <w:rsid w:val="006D1FC7"/>
    <w:rsid w:val="006D63A0"/>
    <w:rsid w:val="006F5C87"/>
    <w:rsid w:val="00715E2C"/>
    <w:rsid w:val="007316BA"/>
    <w:rsid w:val="007412F4"/>
    <w:rsid w:val="00741D1A"/>
    <w:rsid w:val="00783515"/>
    <w:rsid w:val="00787799"/>
    <w:rsid w:val="007903F8"/>
    <w:rsid w:val="007C7199"/>
    <w:rsid w:val="007D1931"/>
    <w:rsid w:val="007D254C"/>
    <w:rsid w:val="007D7B2C"/>
    <w:rsid w:val="007F122E"/>
    <w:rsid w:val="007F71C2"/>
    <w:rsid w:val="0082102F"/>
    <w:rsid w:val="00826A31"/>
    <w:rsid w:val="00843D5B"/>
    <w:rsid w:val="008517D1"/>
    <w:rsid w:val="00852D87"/>
    <w:rsid w:val="0085496D"/>
    <w:rsid w:val="00860F6F"/>
    <w:rsid w:val="00877CA2"/>
    <w:rsid w:val="00882220"/>
    <w:rsid w:val="00897C87"/>
    <w:rsid w:val="008A15E7"/>
    <w:rsid w:val="008E3B37"/>
    <w:rsid w:val="008F6647"/>
    <w:rsid w:val="009151EA"/>
    <w:rsid w:val="00932822"/>
    <w:rsid w:val="00960A5B"/>
    <w:rsid w:val="00994143"/>
    <w:rsid w:val="009967BD"/>
    <w:rsid w:val="009A5307"/>
    <w:rsid w:val="009B1492"/>
    <w:rsid w:val="009B4541"/>
    <w:rsid w:val="009B5F69"/>
    <w:rsid w:val="009B7B32"/>
    <w:rsid w:val="009C6EE4"/>
    <w:rsid w:val="00A2172D"/>
    <w:rsid w:val="00A241D6"/>
    <w:rsid w:val="00A3457E"/>
    <w:rsid w:val="00A35D68"/>
    <w:rsid w:val="00A412D9"/>
    <w:rsid w:val="00A41BBB"/>
    <w:rsid w:val="00A92E79"/>
    <w:rsid w:val="00AA1EEC"/>
    <w:rsid w:val="00AA479F"/>
    <w:rsid w:val="00AA56CD"/>
    <w:rsid w:val="00AA6176"/>
    <w:rsid w:val="00AC44AB"/>
    <w:rsid w:val="00AD09BC"/>
    <w:rsid w:val="00AD179F"/>
    <w:rsid w:val="00AD272F"/>
    <w:rsid w:val="00AD3FB8"/>
    <w:rsid w:val="00AE41DC"/>
    <w:rsid w:val="00B0075A"/>
    <w:rsid w:val="00B14538"/>
    <w:rsid w:val="00B25F6D"/>
    <w:rsid w:val="00B278FA"/>
    <w:rsid w:val="00B4347A"/>
    <w:rsid w:val="00B46B9B"/>
    <w:rsid w:val="00B766F1"/>
    <w:rsid w:val="00B80FDB"/>
    <w:rsid w:val="00BB0D79"/>
    <w:rsid w:val="00BC4460"/>
    <w:rsid w:val="00BF6EB4"/>
    <w:rsid w:val="00C023AF"/>
    <w:rsid w:val="00C154F6"/>
    <w:rsid w:val="00C331CD"/>
    <w:rsid w:val="00C4280D"/>
    <w:rsid w:val="00C77E84"/>
    <w:rsid w:val="00C84807"/>
    <w:rsid w:val="00C95CF7"/>
    <w:rsid w:val="00CC4ABB"/>
    <w:rsid w:val="00CE06CE"/>
    <w:rsid w:val="00CE1665"/>
    <w:rsid w:val="00CF5982"/>
    <w:rsid w:val="00D06FE9"/>
    <w:rsid w:val="00D11F97"/>
    <w:rsid w:val="00D3613F"/>
    <w:rsid w:val="00D408A8"/>
    <w:rsid w:val="00D46449"/>
    <w:rsid w:val="00D65450"/>
    <w:rsid w:val="00D65F72"/>
    <w:rsid w:val="00D73720"/>
    <w:rsid w:val="00D96A19"/>
    <w:rsid w:val="00DA6061"/>
    <w:rsid w:val="00DA7CC4"/>
    <w:rsid w:val="00DC1676"/>
    <w:rsid w:val="00DE2C2F"/>
    <w:rsid w:val="00E16B1E"/>
    <w:rsid w:val="00E16CDC"/>
    <w:rsid w:val="00E17697"/>
    <w:rsid w:val="00E240F3"/>
    <w:rsid w:val="00E34534"/>
    <w:rsid w:val="00E43DFD"/>
    <w:rsid w:val="00E629D2"/>
    <w:rsid w:val="00E75197"/>
    <w:rsid w:val="00E85A61"/>
    <w:rsid w:val="00E9218B"/>
    <w:rsid w:val="00EB1E25"/>
    <w:rsid w:val="00EB45AB"/>
    <w:rsid w:val="00ED52EF"/>
    <w:rsid w:val="00ED7ACE"/>
    <w:rsid w:val="00F162D9"/>
    <w:rsid w:val="00F21880"/>
    <w:rsid w:val="00F369C0"/>
    <w:rsid w:val="00F7115A"/>
    <w:rsid w:val="00F728DC"/>
    <w:rsid w:val="00F96929"/>
    <w:rsid w:val="00FA4C35"/>
    <w:rsid w:val="00FC33DD"/>
    <w:rsid w:val="00FE7391"/>
    <w:rsid w:val="00FF105E"/>
    <w:rsid w:val="00FF2115"/>
    <w:rsid w:val="00FF69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37"/>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8E3B37"/>
  </w:style>
  <w:style w:type="paragraph" w:customStyle="1" w:styleId="Style2">
    <w:name w:val="Style2"/>
    <w:basedOn w:val="Normal"/>
    <w:uiPriority w:val="99"/>
    <w:rsid w:val="008E3B37"/>
    <w:pPr>
      <w:spacing w:line="274" w:lineRule="exact"/>
      <w:jc w:val="center"/>
    </w:pPr>
  </w:style>
  <w:style w:type="paragraph" w:customStyle="1" w:styleId="Style3">
    <w:name w:val="Style3"/>
    <w:basedOn w:val="Normal"/>
    <w:uiPriority w:val="99"/>
    <w:rsid w:val="008E3B37"/>
    <w:pPr>
      <w:spacing w:line="278" w:lineRule="exact"/>
      <w:jc w:val="both"/>
    </w:pPr>
  </w:style>
  <w:style w:type="paragraph" w:customStyle="1" w:styleId="Style4">
    <w:name w:val="Style4"/>
    <w:basedOn w:val="Normal"/>
    <w:uiPriority w:val="99"/>
    <w:rsid w:val="008E3B37"/>
  </w:style>
  <w:style w:type="paragraph" w:customStyle="1" w:styleId="Style5">
    <w:name w:val="Style5"/>
    <w:basedOn w:val="Normal"/>
    <w:uiPriority w:val="99"/>
    <w:rsid w:val="008E3B37"/>
  </w:style>
  <w:style w:type="paragraph" w:customStyle="1" w:styleId="Style6">
    <w:name w:val="Style6"/>
    <w:basedOn w:val="Normal"/>
    <w:uiPriority w:val="99"/>
    <w:rsid w:val="008E3B37"/>
    <w:pPr>
      <w:spacing w:line="278" w:lineRule="exact"/>
      <w:ind w:hanging="878"/>
    </w:pPr>
  </w:style>
  <w:style w:type="paragraph" w:customStyle="1" w:styleId="Style7">
    <w:name w:val="Style7"/>
    <w:basedOn w:val="Normal"/>
    <w:uiPriority w:val="99"/>
    <w:rsid w:val="008E3B37"/>
    <w:pPr>
      <w:spacing w:line="240" w:lineRule="exact"/>
      <w:ind w:firstLine="701"/>
      <w:jc w:val="both"/>
    </w:pPr>
  </w:style>
  <w:style w:type="paragraph" w:customStyle="1" w:styleId="Style8">
    <w:name w:val="Style8"/>
    <w:basedOn w:val="Normal"/>
    <w:uiPriority w:val="99"/>
    <w:rsid w:val="008E3B37"/>
    <w:pPr>
      <w:spacing w:line="278" w:lineRule="exact"/>
      <w:ind w:firstLine="365"/>
    </w:pPr>
  </w:style>
  <w:style w:type="paragraph" w:customStyle="1" w:styleId="Style9">
    <w:name w:val="Style9"/>
    <w:basedOn w:val="Normal"/>
    <w:uiPriority w:val="99"/>
    <w:rsid w:val="008E3B37"/>
  </w:style>
  <w:style w:type="paragraph" w:customStyle="1" w:styleId="Style10">
    <w:name w:val="Style10"/>
    <w:basedOn w:val="Normal"/>
    <w:uiPriority w:val="99"/>
    <w:rsid w:val="008E3B37"/>
  </w:style>
  <w:style w:type="paragraph" w:customStyle="1" w:styleId="Style11">
    <w:name w:val="Style11"/>
    <w:basedOn w:val="Normal"/>
    <w:uiPriority w:val="99"/>
    <w:rsid w:val="008E3B37"/>
  </w:style>
  <w:style w:type="paragraph" w:customStyle="1" w:styleId="Style12">
    <w:name w:val="Style12"/>
    <w:basedOn w:val="Normal"/>
    <w:uiPriority w:val="99"/>
    <w:rsid w:val="008E3B37"/>
  </w:style>
  <w:style w:type="paragraph" w:customStyle="1" w:styleId="Style13">
    <w:name w:val="Style13"/>
    <w:basedOn w:val="Normal"/>
    <w:uiPriority w:val="99"/>
    <w:rsid w:val="008E3B37"/>
  </w:style>
  <w:style w:type="paragraph" w:customStyle="1" w:styleId="Style14">
    <w:name w:val="Style14"/>
    <w:basedOn w:val="Normal"/>
    <w:uiPriority w:val="99"/>
    <w:rsid w:val="008E3B37"/>
  </w:style>
  <w:style w:type="paragraph" w:customStyle="1" w:styleId="Style15">
    <w:name w:val="Style15"/>
    <w:basedOn w:val="Normal"/>
    <w:uiPriority w:val="99"/>
    <w:rsid w:val="008E3B37"/>
  </w:style>
  <w:style w:type="paragraph" w:customStyle="1" w:styleId="Style16">
    <w:name w:val="Style16"/>
    <w:basedOn w:val="Normal"/>
    <w:uiPriority w:val="99"/>
    <w:rsid w:val="008E3B37"/>
  </w:style>
  <w:style w:type="paragraph" w:customStyle="1" w:styleId="Style17">
    <w:name w:val="Style17"/>
    <w:basedOn w:val="Normal"/>
    <w:uiPriority w:val="99"/>
    <w:rsid w:val="008E3B37"/>
    <w:pPr>
      <w:spacing w:line="86" w:lineRule="exact"/>
      <w:jc w:val="both"/>
    </w:pPr>
  </w:style>
  <w:style w:type="paragraph" w:customStyle="1" w:styleId="Style18">
    <w:name w:val="Style18"/>
    <w:basedOn w:val="Normal"/>
    <w:uiPriority w:val="99"/>
    <w:rsid w:val="008E3B37"/>
    <w:pPr>
      <w:jc w:val="both"/>
    </w:pPr>
  </w:style>
  <w:style w:type="paragraph" w:customStyle="1" w:styleId="Style19">
    <w:name w:val="Style19"/>
    <w:basedOn w:val="Normal"/>
    <w:uiPriority w:val="99"/>
    <w:rsid w:val="008E3B37"/>
    <w:pPr>
      <w:spacing w:line="276" w:lineRule="exact"/>
      <w:ind w:firstLine="490"/>
      <w:jc w:val="both"/>
    </w:pPr>
  </w:style>
  <w:style w:type="paragraph" w:customStyle="1" w:styleId="Style20">
    <w:name w:val="Style20"/>
    <w:basedOn w:val="Normal"/>
    <w:uiPriority w:val="99"/>
    <w:rsid w:val="008E3B37"/>
  </w:style>
  <w:style w:type="paragraph" w:customStyle="1" w:styleId="Style21">
    <w:name w:val="Style21"/>
    <w:basedOn w:val="Normal"/>
    <w:uiPriority w:val="99"/>
    <w:rsid w:val="008E3B37"/>
    <w:pPr>
      <w:spacing w:line="322" w:lineRule="exact"/>
      <w:jc w:val="center"/>
    </w:pPr>
  </w:style>
  <w:style w:type="paragraph" w:customStyle="1" w:styleId="Style22">
    <w:name w:val="Style22"/>
    <w:basedOn w:val="Normal"/>
    <w:uiPriority w:val="99"/>
    <w:rsid w:val="008E3B37"/>
  </w:style>
  <w:style w:type="paragraph" w:customStyle="1" w:styleId="Style23">
    <w:name w:val="Style23"/>
    <w:basedOn w:val="Normal"/>
    <w:uiPriority w:val="99"/>
    <w:rsid w:val="008E3B37"/>
    <w:pPr>
      <w:spacing w:line="257" w:lineRule="exact"/>
    </w:pPr>
  </w:style>
  <w:style w:type="paragraph" w:customStyle="1" w:styleId="Style24">
    <w:name w:val="Style24"/>
    <w:basedOn w:val="Normal"/>
    <w:uiPriority w:val="99"/>
    <w:rsid w:val="008E3B37"/>
    <w:pPr>
      <w:spacing w:line="276" w:lineRule="exact"/>
      <w:ind w:firstLine="701"/>
    </w:pPr>
  </w:style>
  <w:style w:type="paragraph" w:customStyle="1" w:styleId="Style25">
    <w:name w:val="Style25"/>
    <w:basedOn w:val="Normal"/>
    <w:uiPriority w:val="99"/>
    <w:rsid w:val="008E3B37"/>
  </w:style>
  <w:style w:type="paragraph" w:customStyle="1" w:styleId="Style26">
    <w:name w:val="Style26"/>
    <w:basedOn w:val="Normal"/>
    <w:uiPriority w:val="99"/>
    <w:rsid w:val="008E3B37"/>
    <w:pPr>
      <w:spacing w:line="283" w:lineRule="exact"/>
      <w:ind w:hanging="427"/>
      <w:jc w:val="both"/>
    </w:pPr>
  </w:style>
  <w:style w:type="paragraph" w:customStyle="1" w:styleId="Style27">
    <w:name w:val="Style27"/>
    <w:basedOn w:val="Normal"/>
    <w:uiPriority w:val="99"/>
    <w:rsid w:val="008E3B37"/>
    <w:pPr>
      <w:spacing w:line="253" w:lineRule="exact"/>
      <w:ind w:firstLine="706"/>
      <w:jc w:val="both"/>
    </w:pPr>
  </w:style>
  <w:style w:type="paragraph" w:customStyle="1" w:styleId="Style28">
    <w:name w:val="Style28"/>
    <w:basedOn w:val="Normal"/>
    <w:uiPriority w:val="99"/>
    <w:rsid w:val="008E3B37"/>
    <w:pPr>
      <w:spacing w:line="259" w:lineRule="exact"/>
      <w:ind w:firstLine="701"/>
    </w:pPr>
  </w:style>
  <w:style w:type="paragraph" w:customStyle="1" w:styleId="Style29">
    <w:name w:val="Style29"/>
    <w:basedOn w:val="Normal"/>
    <w:uiPriority w:val="99"/>
    <w:rsid w:val="008E3B37"/>
    <w:pPr>
      <w:spacing w:line="254" w:lineRule="exact"/>
      <w:jc w:val="both"/>
    </w:pPr>
  </w:style>
  <w:style w:type="paragraph" w:customStyle="1" w:styleId="Style30">
    <w:name w:val="Style30"/>
    <w:basedOn w:val="Normal"/>
    <w:uiPriority w:val="99"/>
    <w:rsid w:val="008E3B37"/>
    <w:pPr>
      <w:spacing w:line="277" w:lineRule="exact"/>
      <w:ind w:hanging="403"/>
      <w:jc w:val="both"/>
    </w:pPr>
  </w:style>
  <w:style w:type="paragraph" w:customStyle="1" w:styleId="Style31">
    <w:name w:val="Style31"/>
    <w:basedOn w:val="Normal"/>
    <w:uiPriority w:val="99"/>
    <w:rsid w:val="008E3B37"/>
  </w:style>
  <w:style w:type="paragraph" w:customStyle="1" w:styleId="Style32">
    <w:name w:val="Style32"/>
    <w:basedOn w:val="Normal"/>
    <w:uiPriority w:val="99"/>
    <w:rsid w:val="008E3B37"/>
    <w:pPr>
      <w:spacing w:line="278" w:lineRule="exact"/>
      <w:ind w:hanging="350"/>
    </w:pPr>
  </w:style>
  <w:style w:type="character" w:customStyle="1" w:styleId="FontStyle34">
    <w:name w:val="Font Style34"/>
    <w:basedOn w:val="VarsaylanParagrafYazTipi"/>
    <w:uiPriority w:val="99"/>
    <w:rsid w:val="008E3B37"/>
    <w:rPr>
      <w:rFonts w:ascii="Times New Roman" w:hAnsi="Times New Roman" w:cs="Times New Roman"/>
      <w:b/>
      <w:bCs/>
      <w:color w:val="000000"/>
      <w:spacing w:val="30"/>
      <w:sz w:val="26"/>
      <w:szCs w:val="26"/>
    </w:rPr>
  </w:style>
  <w:style w:type="character" w:customStyle="1" w:styleId="FontStyle35">
    <w:name w:val="Font Style35"/>
    <w:basedOn w:val="VarsaylanParagrafYazTipi"/>
    <w:uiPriority w:val="99"/>
    <w:rsid w:val="008E3B37"/>
    <w:rPr>
      <w:rFonts w:ascii="Times New Roman" w:hAnsi="Times New Roman" w:cs="Times New Roman"/>
      <w:color w:val="000000"/>
      <w:sz w:val="24"/>
      <w:szCs w:val="24"/>
    </w:rPr>
  </w:style>
  <w:style w:type="character" w:customStyle="1" w:styleId="FontStyle36">
    <w:name w:val="Font Style36"/>
    <w:basedOn w:val="VarsaylanParagrafYazTipi"/>
    <w:uiPriority w:val="99"/>
    <w:rsid w:val="008E3B37"/>
    <w:rPr>
      <w:rFonts w:ascii="Times New Roman" w:hAnsi="Times New Roman" w:cs="Times New Roman"/>
      <w:i/>
      <w:iCs/>
      <w:color w:val="000000"/>
      <w:sz w:val="62"/>
      <w:szCs w:val="62"/>
    </w:rPr>
  </w:style>
  <w:style w:type="character" w:customStyle="1" w:styleId="FontStyle37">
    <w:name w:val="Font Style37"/>
    <w:basedOn w:val="VarsaylanParagrafYazTipi"/>
    <w:uiPriority w:val="99"/>
    <w:rsid w:val="008E3B37"/>
    <w:rPr>
      <w:rFonts w:ascii="Arial Unicode MS" w:eastAsia="Arial Unicode MS" w:cs="Arial Unicode MS"/>
      <w:b/>
      <w:bCs/>
      <w:color w:val="000000"/>
      <w:sz w:val="14"/>
      <w:szCs w:val="14"/>
    </w:rPr>
  </w:style>
  <w:style w:type="character" w:customStyle="1" w:styleId="FontStyle38">
    <w:name w:val="Font Style38"/>
    <w:basedOn w:val="VarsaylanParagrafYazTipi"/>
    <w:uiPriority w:val="99"/>
    <w:rsid w:val="008E3B37"/>
    <w:rPr>
      <w:rFonts w:ascii="Times New Roman" w:hAnsi="Times New Roman" w:cs="Times New Roman"/>
      <w:b/>
      <w:bCs/>
      <w:color w:val="000000"/>
      <w:w w:val="150"/>
      <w:sz w:val="8"/>
      <w:szCs w:val="8"/>
    </w:rPr>
  </w:style>
  <w:style w:type="character" w:customStyle="1" w:styleId="FontStyle39">
    <w:name w:val="Font Style39"/>
    <w:basedOn w:val="VarsaylanParagrafYazTipi"/>
    <w:uiPriority w:val="99"/>
    <w:rsid w:val="008E3B37"/>
    <w:rPr>
      <w:rFonts w:ascii="Times New Roman" w:hAnsi="Times New Roman" w:cs="Times New Roman"/>
      <w:color w:val="000000"/>
      <w:sz w:val="8"/>
      <w:szCs w:val="8"/>
    </w:rPr>
  </w:style>
  <w:style w:type="character" w:customStyle="1" w:styleId="FontStyle40">
    <w:name w:val="Font Style40"/>
    <w:basedOn w:val="VarsaylanParagrafYazTipi"/>
    <w:uiPriority w:val="99"/>
    <w:rsid w:val="008E3B37"/>
    <w:rPr>
      <w:rFonts w:ascii="Times New Roman" w:hAnsi="Times New Roman" w:cs="Times New Roman"/>
      <w:b/>
      <w:bCs/>
      <w:i/>
      <w:iCs/>
      <w:color w:val="000000"/>
      <w:spacing w:val="20"/>
      <w:sz w:val="10"/>
      <w:szCs w:val="10"/>
    </w:rPr>
  </w:style>
  <w:style w:type="character" w:customStyle="1" w:styleId="FontStyle41">
    <w:name w:val="Font Style41"/>
    <w:basedOn w:val="VarsaylanParagrafYazTipi"/>
    <w:uiPriority w:val="99"/>
    <w:rsid w:val="008E3B37"/>
    <w:rPr>
      <w:rFonts w:ascii="Arial Unicode MS" w:eastAsia="Arial Unicode MS" w:cs="Arial Unicode MS"/>
      <w:b/>
      <w:bCs/>
      <w:color w:val="000000"/>
      <w:sz w:val="10"/>
      <w:szCs w:val="10"/>
    </w:rPr>
  </w:style>
  <w:style w:type="character" w:customStyle="1" w:styleId="FontStyle42">
    <w:name w:val="Font Style42"/>
    <w:basedOn w:val="VarsaylanParagrafYazTipi"/>
    <w:uiPriority w:val="99"/>
    <w:rsid w:val="008E3B37"/>
    <w:rPr>
      <w:rFonts w:ascii="Times New Roman" w:hAnsi="Times New Roman" w:cs="Times New Roman"/>
      <w:smallCaps/>
      <w:color w:val="000000"/>
      <w:sz w:val="12"/>
      <w:szCs w:val="12"/>
    </w:rPr>
  </w:style>
  <w:style w:type="character" w:customStyle="1" w:styleId="FontStyle43">
    <w:name w:val="Font Style43"/>
    <w:basedOn w:val="VarsaylanParagrafYazTipi"/>
    <w:uiPriority w:val="99"/>
    <w:rsid w:val="008E3B37"/>
    <w:rPr>
      <w:rFonts w:ascii="Times New Roman" w:hAnsi="Times New Roman" w:cs="Times New Roman"/>
      <w:b/>
      <w:bCs/>
      <w:color w:val="000000"/>
      <w:sz w:val="22"/>
      <w:szCs w:val="22"/>
    </w:rPr>
  </w:style>
  <w:style w:type="character" w:customStyle="1" w:styleId="FontStyle44">
    <w:name w:val="Font Style44"/>
    <w:basedOn w:val="VarsaylanParagrafYazTipi"/>
    <w:uiPriority w:val="99"/>
    <w:rsid w:val="008E3B37"/>
    <w:rPr>
      <w:rFonts w:ascii="Times New Roman" w:hAnsi="Times New Roman" w:cs="Times New Roman"/>
      <w:color w:val="000000"/>
      <w:sz w:val="22"/>
      <w:szCs w:val="22"/>
    </w:rPr>
  </w:style>
  <w:style w:type="character" w:customStyle="1" w:styleId="FontStyle45">
    <w:name w:val="Font Style45"/>
    <w:basedOn w:val="VarsaylanParagrafYazTipi"/>
    <w:uiPriority w:val="99"/>
    <w:rsid w:val="008E3B37"/>
    <w:rPr>
      <w:rFonts w:ascii="Arial Unicode MS" w:eastAsia="Arial Unicode MS" w:cs="Arial Unicode MS"/>
      <w:color w:val="000000"/>
      <w:sz w:val="14"/>
      <w:szCs w:val="14"/>
    </w:rPr>
  </w:style>
  <w:style w:type="character" w:customStyle="1" w:styleId="FontStyle46">
    <w:name w:val="Font Style46"/>
    <w:basedOn w:val="VarsaylanParagrafYazTipi"/>
    <w:uiPriority w:val="99"/>
    <w:rsid w:val="008E3B37"/>
    <w:rPr>
      <w:rFonts w:ascii="Times New Roman" w:hAnsi="Times New Roman" w:cs="Times New Roman"/>
      <w:b/>
      <w:bCs/>
      <w:color w:val="000000"/>
      <w:w w:val="70"/>
      <w:sz w:val="52"/>
      <w:szCs w:val="52"/>
    </w:rPr>
  </w:style>
  <w:style w:type="character" w:customStyle="1" w:styleId="FontStyle47">
    <w:name w:val="Font Style47"/>
    <w:basedOn w:val="VarsaylanParagrafYazTipi"/>
    <w:uiPriority w:val="99"/>
    <w:rsid w:val="008E3B37"/>
    <w:rPr>
      <w:rFonts w:ascii="Times New Roman" w:hAnsi="Times New Roman" w:cs="Times New Roman"/>
      <w:b/>
      <w:bCs/>
      <w:color w:val="000000"/>
      <w:sz w:val="8"/>
      <w:szCs w:val="8"/>
    </w:rPr>
  </w:style>
  <w:style w:type="character" w:customStyle="1" w:styleId="FontStyle48">
    <w:name w:val="Font Style48"/>
    <w:basedOn w:val="VarsaylanParagrafYazTipi"/>
    <w:uiPriority w:val="99"/>
    <w:rsid w:val="008E3B37"/>
    <w:rPr>
      <w:rFonts w:ascii="Arial Unicode MS" w:eastAsia="Arial Unicode MS" w:cs="Arial Unicode MS"/>
      <w:b/>
      <w:bCs/>
      <w:color w:val="000000"/>
      <w:sz w:val="10"/>
      <w:szCs w:val="10"/>
    </w:rPr>
  </w:style>
  <w:style w:type="character" w:customStyle="1" w:styleId="FontStyle49">
    <w:name w:val="Font Style49"/>
    <w:basedOn w:val="VarsaylanParagrafYazTipi"/>
    <w:uiPriority w:val="99"/>
    <w:rsid w:val="008E3B37"/>
    <w:rPr>
      <w:rFonts w:ascii="Times New Roman" w:hAnsi="Times New Roman" w:cs="Times New Roman"/>
      <w:b/>
      <w:bCs/>
      <w:color w:val="000000"/>
      <w:spacing w:val="30"/>
      <w:sz w:val="14"/>
      <w:szCs w:val="14"/>
    </w:rPr>
  </w:style>
  <w:style w:type="character" w:customStyle="1" w:styleId="FontStyle50">
    <w:name w:val="Font Style50"/>
    <w:basedOn w:val="VarsaylanParagrafYazTipi"/>
    <w:uiPriority w:val="99"/>
    <w:rsid w:val="008E3B37"/>
    <w:rPr>
      <w:rFonts w:ascii="Arial Unicode MS" w:eastAsia="Arial Unicode MS" w:cs="Arial Unicode MS"/>
      <w:b/>
      <w:bCs/>
      <w:color w:val="000000"/>
      <w:sz w:val="10"/>
      <w:szCs w:val="10"/>
    </w:rPr>
  </w:style>
  <w:style w:type="character" w:customStyle="1" w:styleId="FontStyle51">
    <w:name w:val="Font Style51"/>
    <w:basedOn w:val="VarsaylanParagrafYazTipi"/>
    <w:uiPriority w:val="99"/>
    <w:rsid w:val="008E3B37"/>
    <w:rPr>
      <w:rFonts w:ascii="Impact" w:hAnsi="Impact" w:cs="Impact"/>
      <w:color w:val="000000"/>
      <w:sz w:val="18"/>
      <w:szCs w:val="18"/>
    </w:rPr>
  </w:style>
  <w:style w:type="character" w:customStyle="1" w:styleId="FontStyle52">
    <w:name w:val="Font Style52"/>
    <w:basedOn w:val="VarsaylanParagrafYazTipi"/>
    <w:uiPriority w:val="99"/>
    <w:rsid w:val="008E3B37"/>
    <w:rPr>
      <w:rFonts w:ascii="Times New Roman" w:hAnsi="Times New Roman" w:cs="Times New Roman"/>
      <w:b/>
      <w:bCs/>
      <w:color w:val="000000"/>
      <w:sz w:val="34"/>
      <w:szCs w:val="34"/>
    </w:rPr>
  </w:style>
  <w:style w:type="character" w:customStyle="1" w:styleId="FontStyle53">
    <w:name w:val="Font Style53"/>
    <w:basedOn w:val="VarsaylanParagrafYazTipi"/>
    <w:uiPriority w:val="99"/>
    <w:rsid w:val="008E3B37"/>
    <w:rPr>
      <w:rFonts w:ascii="Arial Unicode MS" w:eastAsia="Arial Unicode MS" w:cs="Arial Unicode MS"/>
      <w:b/>
      <w:bCs/>
      <w:color w:val="000000"/>
      <w:sz w:val="10"/>
      <w:szCs w:val="10"/>
    </w:rPr>
  </w:style>
  <w:style w:type="character" w:customStyle="1" w:styleId="FontStyle54">
    <w:name w:val="Font Style54"/>
    <w:basedOn w:val="VarsaylanParagrafYazTipi"/>
    <w:uiPriority w:val="99"/>
    <w:rsid w:val="008E3B37"/>
    <w:rPr>
      <w:rFonts w:ascii="Arial Unicode MS" w:eastAsia="Arial Unicode MS" w:cs="Arial Unicode MS"/>
      <w:b/>
      <w:bCs/>
      <w:color w:val="000000"/>
      <w:sz w:val="10"/>
      <w:szCs w:val="10"/>
    </w:rPr>
  </w:style>
  <w:style w:type="character" w:customStyle="1" w:styleId="FontStyle55">
    <w:name w:val="Font Style55"/>
    <w:basedOn w:val="VarsaylanParagrafYazTipi"/>
    <w:uiPriority w:val="99"/>
    <w:rsid w:val="008E3B37"/>
    <w:rPr>
      <w:rFonts w:ascii="Times New Roman" w:hAnsi="Times New Roman" w:cs="Times New Roman"/>
      <w:b/>
      <w:bCs/>
      <w:color w:val="000000"/>
      <w:sz w:val="28"/>
      <w:szCs w:val="28"/>
    </w:rPr>
  </w:style>
  <w:style w:type="character" w:customStyle="1" w:styleId="FontStyle56">
    <w:name w:val="Font Style56"/>
    <w:basedOn w:val="VarsaylanParagrafYazTipi"/>
    <w:uiPriority w:val="99"/>
    <w:rsid w:val="008E3B37"/>
    <w:rPr>
      <w:rFonts w:ascii="Times New Roman" w:hAnsi="Times New Roman" w:cs="Times New Roman"/>
      <w:b/>
      <w:bCs/>
      <w:color w:val="000000"/>
      <w:sz w:val="24"/>
      <w:szCs w:val="24"/>
    </w:rPr>
  </w:style>
  <w:style w:type="character" w:customStyle="1" w:styleId="FontStyle57">
    <w:name w:val="Font Style57"/>
    <w:basedOn w:val="VarsaylanParagrafYazTipi"/>
    <w:uiPriority w:val="99"/>
    <w:rsid w:val="008E3B37"/>
    <w:rPr>
      <w:rFonts w:ascii="Arial Unicode MS" w:eastAsia="Arial Unicode MS" w:cs="Arial Unicode MS"/>
      <w:b/>
      <w:bCs/>
      <w:color w:val="000000"/>
      <w:spacing w:val="-10"/>
      <w:sz w:val="10"/>
      <w:szCs w:val="10"/>
    </w:rPr>
  </w:style>
  <w:style w:type="character" w:customStyle="1" w:styleId="FontStyle58">
    <w:name w:val="Font Style58"/>
    <w:basedOn w:val="VarsaylanParagrafYazTipi"/>
    <w:uiPriority w:val="99"/>
    <w:rsid w:val="008E3B37"/>
    <w:rPr>
      <w:rFonts w:ascii="Times New Roman" w:hAnsi="Times New Roman" w:cs="Times New Roman"/>
      <w:i/>
      <w:iCs/>
      <w:color w:val="000000"/>
      <w:w w:val="200"/>
      <w:sz w:val="24"/>
      <w:szCs w:val="24"/>
    </w:rPr>
  </w:style>
  <w:style w:type="character" w:styleId="Kpr">
    <w:name w:val="Hyperlink"/>
    <w:basedOn w:val="VarsaylanParagrafYazTipi"/>
    <w:uiPriority w:val="99"/>
    <w:rsid w:val="008E3B37"/>
    <w:rPr>
      <w:rFonts w:cs="Times New Roman"/>
      <w:color w:val="0066CC"/>
      <w:u w:val="single"/>
    </w:rPr>
  </w:style>
  <w:style w:type="paragraph" w:customStyle="1" w:styleId="paraf">
    <w:name w:val="paraf"/>
    <w:basedOn w:val="Normal"/>
    <w:rsid w:val="00F728DC"/>
    <w:pPr>
      <w:widowControl/>
      <w:autoSpaceDE/>
      <w:autoSpaceDN/>
      <w:adjustRightInd/>
      <w:spacing w:before="100" w:beforeAutospacing="1" w:after="100" w:afterAutospacing="1"/>
      <w:ind w:firstLine="600"/>
      <w:jc w:val="both"/>
    </w:pPr>
    <w:rPr>
      <w:rFonts w:ascii="Verdana" w:hAnsi="Verdana"/>
      <w:sz w:val="16"/>
      <w:szCs w:val="16"/>
    </w:rPr>
  </w:style>
  <w:style w:type="character" w:styleId="Gl">
    <w:name w:val="Strong"/>
    <w:basedOn w:val="VarsaylanParagrafYazTipi"/>
    <w:uiPriority w:val="22"/>
    <w:qFormat/>
    <w:rsid w:val="00F728DC"/>
    <w:rPr>
      <w:rFonts w:cs="Times New Roman"/>
      <w:b/>
      <w:bCs/>
    </w:rPr>
  </w:style>
  <w:style w:type="paragraph" w:customStyle="1" w:styleId="parafstyle1">
    <w:name w:val="paraf style1"/>
    <w:basedOn w:val="Normal"/>
    <w:rsid w:val="00F728DC"/>
    <w:pPr>
      <w:widowControl/>
      <w:autoSpaceDE/>
      <w:autoSpaceDN/>
      <w:adjustRightInd/>
      <w:spacing w:before="100" w:beforeAutospacing="1" w:after="100" w:afterAutospacing="1"/>
    </w:pPr>
  </w:style>
  <w:style w:type="paragraph" w:customStyle="1" w:styleId="style1paraf">
    <w:name w:val="style1 paraf"/>
    <w:basedOn w:val="Normal"/>
    <w:rsid w:val="00F728DC"/>
    <w:pPr>
      <w:widowControl/>
      <w:autoSpaceDE/>
      <w:autoSpaceDN/>
      <w:adjustRightInd/>
      <w:spacing w:before="100" w:beforeAutospacing="1" w:after="100" w:afterAutospacing="1"/>
    </w:pPr>
  </w:style>
  <w:style w:type="paragraph" w:styleId="stbilgi">
    <w:name w:val="header"/>
    <w:basedOn w:val="Normal"/>
    <w:link w:val="stbilgiChar"/>
    <w:uiPriority w:val="99"/>
    <w:semiHidden/>
    <w:unhideWhenUsed/>
    <w:rsid w:val="001C0EDB"/>
    <w:pPr>
      <w:tabs>
        <w:tab w:val="center" w:pos="4536"/>
        <w:tab w:val="right" w:pos="9072"/>
      </w:tabs>
    </w:pPr>
  </w:style>
  <w:style w:type="character" w:customStyle="1" w:styleId="stbilgiChar">
    <w:name w:val="Üstbilgi Char"/>
    <w:basedOn w:val="VarsaylanParagrafYazTipi"/>
    <w:link w:val="stbilgi"/>
    <w:uiPriority w:val="99"/>
    <w:semiHidden/>
    <w:locked/>
    <w:rsid w:val="001C0EDB"/>
    <w:rPr>
      <w:rFonts w:hAnsi="Times New Roman" w:cs="Times New Roman"/>
      <w:sz w:val="24"/>
      <w:szCs w:val="24"/>
    </w:rPr>
  </w:style>
  <w:style w:type="paragraph" w:styleId="Altbilgi">
    <w:name w:val="footer"/>
    <w:basedOn w:val="Normal"/>
    <w:link w:val="AltbilgiChar"/>
    <w:uiPriority w:val="99"/>
    <w:unhideWhenUsed/>
    <w:rsid w:val="001C0EDB"/>
    <w:pPr>
      <w:tabs>
        <w:tab w:val="center" w:pos="4536"/>
        <w:tab w:val="right" w:pos="9072"/>
      </w:tabs>
    </w:pPr>
  </w:style>
  <w:style w:type="character" w:customStyle="1" w:styleId="AltbilgiChar">
    <w:name w:val="Altbilgi Char"/>
    <w:basedOn w:val="VarsaylanParagrafYazTipi"/>
    <w:link w:val="Altbilgi"/>
    <w:uiPriority w:val="99"/>
    <w:locked/>
    <w:rsid w:val="001C0EDB"/>
    <w:rPr>
      <w:rFonts w:hAnsi="Times New Roman" w:cs="Times New Roman"/>
      <w:sz w:val="24"/>
      <w:szCs w:val="24"/>
    </w:rPr>
  </w:style>
  <w:style w:type="character" w:customStyle="1" w:styleId="FontStyle11">
    <w:name w:val="Font Style11"/>
    <w:basedOn w:val="VarsaylanParagrafYazTipi"/>
    <w:uiPriority w:val="99"/>
    <w:rsid w:val="0009365C"/>
    <w:rPr>
      <w:rFonts w:ascii="Times New Roman" w:hAnsi="Times New Roman" w:cs="Times New Roman"/>
      <w:b/>
      <w:bCs/>
      <w:color w:val="000000"/>
      <w:sz w:val="20"/>
      <w:szCs w:val="20"/>
    </w:rPr>
  </w:style>
  <w:style w:type="character" w:customStyle="1" w:styleId="FontStyle12">
    <w:name w:val="Font Style12"/>
    <w:basedOn w:val="VarsaylanParagrafYazTipi"/>
    <w:uiPriority w:val="99"/>
    <w:rsid w:val="0009365C"/>
    <w:rPr>
      <w:rFonts w:ascii="Times New Roman" w:hAnsi="Times New Roman" w:cs="Times New Roman"/>
      <w:color w:val="000000"/>
      <w:sz w:val="20"/>
      <w:szCs w:val="20"/>
    </w:rPr>
  </w:style>
  <w:style w:type="character" w:customStyle="1" w:styleId="FontStyle14">
    <w:name w:val="Font Style14"/>
    <w:basedOn w:val="VarsaylanParagrafYazTipi"/>
    <w:uiPriority w:val="99"/>
    <w:rsid w:val="0009365C"/>
    <w:rPr>
      <w:rFonts w:ascii="Times New Roman" w:hAnsi="Times New Roman" w:cs="Times New Roman"/>
      <w:b/>
      <w:bCs/>
      <w:color w:val="000000"/>
      <w:sz w:val="20"/>
      <w:szCs w:val="20"/>
    </w:rPr>
  </w:style>
  <w:style w:type="paragraph" w:customStyle="1" w:styleId="meb1">
    <w:name w:val="meb1"/>
    <w:basedOn w:val="Normal"/>
    <w:rsid w:val="00365B5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4490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ErcanALAGOZ</cp:lastModifiedBy>
  <cp:revision>5</cp:revision>
  <cp:lastPrinted>2018-05-09T05:56:00Z</cp:lastPrinted>
  <dcterms:created xsi:type="dcterms:W3CDTF">2018-05-07T10:26:00Z</dcterms:created>
  <dcterms:modified xsi:type="dcterms:W3CDTF">2018-05-10T08:35:00Z</dcterms:modified>
</cp:coreProperties>
</file>